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5C" w:rsidRPr="002D7C78" w:rsidRDefault="00271F5C" w:rsidP="00271F5C">
      <w:pPr>
        <w:tabs>
          <w:tab w:val="left" w:pos="4395"/>
        </w:tabs>
        <w:rPr>
          <w:rFonts w:asciiTheme="majorHAnsi" w:hAnsiTheme="majorHAnsi"/>
        </w:rPr>
      </w:pPr>
    </w:p>
    <w:tbl>
      <w:tblPr>
        <w:tblW w:w="9072" w:type="dxa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3C56B0" w:rsidRPr="002D7C78" w:rsidTr="003C56B0">
        <w:trPr>
          <w:trHeight w:val="99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3C56B0" w:rsidRPr="002D7C78" w:rsidRDefault="003C56B0" w:rsidP="003C56B0">
            <w:pPr>
              <w:tabs>
                <w:tab w:val="left" w:pos="4395"/>
              </w:tabs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D7C78">
              <w:rPr>
                <w:rFonts w:asciiTheme="majorHAnsi" w:hAnsiTheme="majorHAnsi"/>
                <w:b/>
                <w:sz w:val="22"/>
                <w:szCs w:val="22"/>
              </w:rPr>
              <w:t>ZADÁVACÍ PODMÍNKY VEŘEJNÉ ZAKÁZKY</w:t>
            </w:r>
          </w:p>
          <w:p w:rsidR="003C56B0" w:rsidRPr="002D7C78" w:rsidRDefault="003C56B0" w:rsidP="003C56B0">
            <w:pPr>
              <w:tabs>
                <w:tab w:val="left" w:pos="4395"/>
              </w:tabs>
              <w:spacing w:before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D7C78">
              <w:rPr>
                <w:rFonts w:asciiTheme="majorHAnsi" w:hAnsiTheme="majorHAnsi"/>
                <w:b/>
                <w:sz w:val="22"/>
                <w:szCs w:val="22"/>
              </w:rPr>
              <w:t>PÍSEMNÁ VÝZVA K PODÁNÍ NABÍDKY</w:t>
            </w:r>
          </w:p>
          <w:p w:rsidR="003C56B0" w:rsidRPr="002D7C78" w:rsidRDefault="002D7C78" w:rsidP="002D7C78">
            <w:pPr>
              <w:tabs>
                <w:tab w:val="left" w:pos="4395"/>
              </w:tabs>
              <w:spacing w:before="60" w:after="120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eastAsiaTheme="minorHAnsi" w:hAnsiTheme="majorHAnsi"/>
                <w:i/>
                <w:sz w:val="18"/>
                <w:szCs w:val="18"/>
                <w:lang w:eastAsia="en-US"/>
              </w:rPr>
              <w:t>v</w:t>
            </w:r>
            <w:r w:rsidRPr="002D7C78">
              <w:rPr>
                <w:rFonts w:asciiTheme="majorHAnsi" w:eastAsiaTheme="minorHAnsi" w:hAnsiTheme="majorHAnsi"/>
                <w:i/>
                <w:sz w:val="18"/>
                <w:szCs w:val="18"/>
                <w:lang w:eastAsia="en-US"/>
              </w:rPr>
              <w:t xml:space="preserve">eřejná zakázka malého rozsahu dle </w:t>
            </w:r>
            <w:r w:rsidRPr="002D7C78">
              <w:rPr>
                <w:rFonts w:asciiTheme="majorHAnsi" w:hAnsiTheme="majorHAnsi"/>
                <w:i/>
                <w:noProof/>
                <w:sz w:val="18"/>
                <w:szCs w:val="18"/>
              </w:rPr>
              <w:t>§ 6, § 7 odst. 3 a § 12 odst. 3</w:t>
            </w:r>
            <w:r w:rsidR="003C56B0" w:rsidRPr="002D7C78">
              <w:rPr>
                <w:rFonts w:asciiTheme="majorHAnsi" w:hAnsiTheme="majorHAnsi"/>
                <w:i/>
                <w:sz w:val="18"/>
                <w:szCs w:val="18"/>
              </w:rPr>
              <w:t xml:space="preserve"> zákona č. 137/2006 Sb., o veřejných zakázkách,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3C56B0" w:rsidRPr="002D7C78">
              <w:rPr>
                <w:rFonts w:asciiTheme="majorHAnsi" w:hAnsiTheme="majorHAnsi"/>
                <w:i/>
                <w:sz w:val="18"/>
                <w:szCs w:val="18"/>
              </w:rPr>
              <w:t>ve znění pozdějších předpisů (dále jen "zákon")</w:t>
            </w:r>
          </w:p>
        </w:tc>
      </w:tr>
    </w:tbl>
    <w:p w:rsidR="00271F5C" w:rsidRPr="002D7C78" w:rsidRDefault="00271F5C" w:rsidP="00271F5C">
      <w:pPr>
        <w:tabs>
          <w:tab w:val="left" w:pos="4395"/>
        </w:tabs>
        <w:jc w:val="right"/>
        <w:rPr>
          <w:rFonts w:asciiTheme="majorHAnsi" w:hAnsiTheme="majorHAnsi"/>
          <w:b/>
          <w:sz w:val="16"/>
          <w:szCs w:val="16"/>
        </w:rPr>
      </w:pPr>
      <w:r w:rsidRPr="002D7C78">
        <w:rPr>
          <w:rFonts w:asciiTheme="majorHAnsi" w:hAnsiTheme="majorHAnsi"/>
          <w:b/>
          <w:sz w:val="16"/>
          <w:szCs w:val="16"/>
        </w:rPr>
        <w:t>SOUČÁST DOKUMENTACE O VEŘEJNÉ ZAKÁZCE</w:t>
      </w:r>
    </w:p>
    <w:p w:rsidR="00271F5C" w:rsidRPr="002D7C78" w:rsidRDefault="00271F5C" w:rsidP="00CC0090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</w:p>
    <w:p w:rsidR="002D7C78" w:rsidRPr="00496ACD" w:rsidRDefault="002D7C78" w:rsidP="002D7C78">
      <w:pPr>
        <w:tabs>
          <w:tab w:val="left" w:pos="3119"/>
        </w:tabs>
        <w:rPr>
          <w:rFonts w:asciiTheme="majorHAnsi" w:hAnsiTheme="majorHAnsi"/>
        </w:rPr>
      </w:pPr>
    </w:p>
    <w:tbl>
      <w:tblPr>
        <w:tblW w:w="9143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4"/>
      </w:tblGrid>
      <w:tr w:rsidR="002D7C78" w:rsidRPr="00496ACD" w:rsidTr="00AD4B02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2D7C78" w:rsidRPr="00496ACD" w:rsidRDefault="002D7C78" w:rsidP="00AD4B02">
            <w:pPr>
              <w:rPr>
                <w:rFonts w:asciiTheme="majorHAnsi" w:hAnsiTheme="majorHAnsi"/>
              </w:rPr>
            </w:pPr>
            <w:r w:rsidRPr="00496ACD">
              <w:rPr>
                <w:rFonts w:asciiTheme="majorHAnsi" w:hAnsiTheme="majorHAnsi"/>
              </w:rPr>
              <w:t>Druh veřejné zakázky:</w:t>
            </w:r>
          </w:p>
        </w:tc>
        <w:tc>
          <w:tcPr>
            <w:tcW w:w="5954" w:type="dxa"/>
            <w:vAlign w:val="center"/>
          </w:tcPr>
          <w:p w:rsidR="002D7C78" w:rsidRPr="00496ACD" w:rsidRDefault="002D7C78" w:rsidP="00AD4B02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na </w:t>
            </w: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služby</w:t>
            </w: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 (§ </w:t>
            </w: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10</w:t>
            </w: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 zákona)</w:t>
            </w:r>
          </w:p>
        </w:tc>
      </w:tr>
      <w:tr w:rsidR="002D7C78" w:rsidRPr="00496ACD" w:rsidTr="00AD4B02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2D7C78" w:rsidRPr="00496ACD" w:rsidRDefault="002D7C78" w:rsidP="00AD4B02">
            <w:pPr>
              <w:rPr>
                <w:rFonts w:asciiTheme="majorHAnsi" w:hAnsiTheme="majorHAnsi"/>
              </w:rPr>
            </w:pPr>
            <w:r w:rsidRPr="00496ACD">
              <w:rPr>
                <w:rFonts w:asciiTheme="majorHAnsi" w:hAnsiTheme="majorHAnsi"/>
              </w:rPr>
              <w:t>Druh zadávacího řízení:</w:t>
            </w:r>
          </w:p>
        </w:tc>
        <w:tc>
          <w:tcPr>
            <w:tcW w:w="5954" w:type="dxa"/>
            <w:vAlign w:val="center"/>
          </w:tcPr>
          <w:p w:rsidR="002D7C78" w:rsidRPr="00496ACD" w:rsidRDefault="002D7C78" w:rsidP="00AD4B02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malého rozsahu </w:t>
            </w:r>
            <w:r w:rsidRPr="00E86BA2">
              <w:rPr>
                <w:rFonts w:asciiTheme="majorHAnsi" w:hAnsiTheme="majorHAnsi"/>
                <w:b w:val="0"/>
                <w:noProof/>
                <w:sz w:val="18"/>
                <w:szCs w:val="18"/>
                <w:u w:val="none"/>
              </w:rPr>
              <w:t>(§ 6, § 7 odst. 3 a § 12 odst. 3 zákona)</w:t>
            </w:r>
          </w:p>
        </w:tc>
      </w:tr>
      <w:tr w:rsidR="002D7C78" w:rsidRPr="00AB1196" w:rsidTr="00AD4B02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2D7C78" w:rsidRPr="006C7FC6" w:rsidRDefault="002D7C78" w:rsidP="00AD4B02">
            <w:pPr>
              <w:rPr>
                <w:rFonts w:asciiTheme="majorHAnsi" w:hAnsiTheme="majorHAnsi"/>
              </w:rPr>
            </w:pPr>
            <w:r w:rsidRPr="006C7FC6">
              <w:rPr>
                <w:rFonts w:asciiTheme="majorHAnsi" w:hAnsiTheme="majorHAnsi"/>
              </w:rPr>
              <w:t>Název veřejné zakázky:</w:t>
            </w:r>
          </w:p>
        </w:tc>
        <w:tc>
          <w:tcPr>
            <w:tcW w:w="5954" w:type="dxa"/>
            <w:vAlign w:val="center"/>
          </w:tcPr>
          <w:p w:rsidR="002D7C78" w:rsidRPr="00AB1196" w:rsidRDefault="00CE33A9" w:rsidP="00AD4B0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</w:rPr>
            </w:pPr>
            <w:r>
              <w:rPr>
                <w:rFonts w:asciiTheme="majorHAnsi" w:eastAsiaTheme="minorHAnsi" w:hAnsiTheme="majorHAnsi"/>
              </w:rPr>
              <w:t xml:space="preserve">Sochy před </w:t>
            </w:r>
            <w:proofErr w:type="gramStart"/>
            <w:r>
              <w:rPr>
                <w:rFonts w:asciiTheme="majorHAnsi" w:eastAsiaTheme="minorHAnsi" w:hAnsiTheme="majorHAnsi"/>
              </w:rPr>
              <w:t>kostele</w:t>
            </w:r>
            <w:proofErr w:type="gramEnd"/>
            <w:r>
              <w:rPr>
                <w:rFonts w:asciiTheme="majorHAnsi" w:eastAsiaTheme="minorHAnsi" w:hAnsiTheme="majorHAnsi"/>
              </w:rPr>
              <w:t xml:space="preserve"> sv. Josefa v </w:t>
            </w:r>
            <w:proofErr w:type="spellStart"/>
            <w:r>
              <w:rPr>
                <w:rFonts w:asciiTheme="majorHAnsi" w:eastAsiaTheme="minorHAnsi" w:hAnsiTheme="majorHAnsi"/>
              </w:rPr>
              <w:t>Jevišovicích</w:t>
            </w:r>
            <w:proofErr w:type="spellEnd"/>
            <w:r>
              <w:rPr>
                <w:rFonts w:asciiTheme="majorHAnsi" w:eastAsiaTheme="minorHAnsi" w:hAnsiTheme="majorHAnsi"/>
              </w:rPr>
              <w:t xml:space="preserve"> – sv. Alois a sv. Josef </w:t>
            </w:r>
          </w:p>
        </w:tc>
      </w:tr>
    </w:tbl>
    <w:p w:rsidR="002D7C78" w:rsidRPr="00496ACD" w:rsidRDefault="002D7C78" w:rsidP="002D7C78">
      <w:pPr>
        <w:tabs>
          <w:tab w:val="left" w:pos="4395"/>
        </w:tabs>
        <w:rPr>
          <w:rFonts w:asciiTheme="majorHAnsi" w:hAnsiTheme="majorHAnsi" w:cs="ArialMT"/>
          <w:sz w:val="25"/>
          <w:szCs w:val="25"/>
        </w:rPr>
      </w:pPr>
    </w:p>
    <w:p w:rsidR="00D9302B" w:rsidRPr="002D7C78" w:rsidRDefault="00D9302B" w:rsidP="003C56B0">
      <w:pPr>
        <w:rPr>
          <w:rFonts w:asciiTheme="majorHAnsi" w:hAnsiTheme="majorHAnsi"/>
        </w:rPr>
      </w:pPr>
    </w:p>
    <w:p w:rsidR="003C56B0" w:rsidRPr="002D7C78" w:rsidRDefault="003C56B0" w:rsidP="003C56B0">
      <w:pPr>
        <w:pStyle w:val="Odstavecseseznamem"/>
        <w:numPr>
          <w:ilvl w:val="0"/>
          <w:numId w:val="37"/>
        </w:numPr>
        <w:tabs>
          <w:tab w:val="left" w:pos="0"/>
        </w:tabs>
        <w:ind w:left="0" w:hanging="11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3C56B0" w:rsidRPr="002D7C78" w:rsidTr="003C56B0">
        <w:tc>
          <w:tcPr>
            <w:tcW w:w="9072" w:type="dxa"/>
            <w:shd w:val="clear" w:color="auto" w:fill="8DB3E2" w:themeFill="text2" w:themeFillTint="66"/>
          </w:tcPr>
          <w:p w:rsidR="003C56B0" w:rsidRPr="002D7C78" w:rsidRDefault="003C56B0" w:rsidP="00415A7B">
            <w:pPr>
              <w:tabs>
                <w:tab w:val="left" w:pos="-6096"/>
              </w:tabs>
              <w:spacing w:before="20" w:after="20"/>
              <w:jc w:val="center"/>
              <w:rPr>
                <w:rFonts w:asciiTheme="majorHAnsi" w:eastAsia="Calibri" w:hAnsiTheme="majorHAnsi"/>
                <w:b/>
                <w:szCs w:val="22"/>
                <w:lang w:eastAsia="en-US"/>
              </w:rPr>
            </w:pPr>
            <w:r w:rsidRPr="002D7C78">
              <w:rPr>
                <w:rFonts w:asciiTheme="majorHAnsi" w:eastAsia="Calibri" w:hAnsiTheme="majorHAnsi"/>
                <w:b/>
                <w:szCs w:val="22"/>
                <w:lang w:eastAsia="en-US"/>
              </w:rPr>
              <w:t>Základní údaje o zadavateli</w:t>
            </w:r>
          </w:p>
        </w:tc>
      </w:tr>
    </w:tbl>
    <w:p w:rsidR="003C56B0" w:rsidRPr="002D7C78" w:rsidRDefault="003C56B0" w:rsidP="003C56B0">
      <w:pPr>
        <w:tabs>
          <w:tab w:val="left" w:pos="284"/>
          <w:tab w:val="left" w:pos="4395"/>
        </w:tabs>
        <w:rPr>
          <w:rFonts w:asciiTheme="majorHAnsi" w:hAnsiTheme="majorHAnsi"/>
        </w:rPr>
      </w:pPr>
    </w:p>
    <w:p w:rsidR="002D7C78" w:rsidRPr="00B3621D" w:rsidRDefault="002D7C78" w:rsidP="002D7C78">
      <w:pPr>
        <w:tabs>
          <w:tab w:val="left" w:pos="284"/>
          <w:tab w:val="left" w:pos="4395"/>
        </w:tabs>
        <w:rPr>
          <w:rFonts w:asciiTheme="majorHAnsi" w:hAnsiTheme="majorHAnsi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811"/>
      </w:tblGrid>
      <w:tr w:rsidR="002D7C78" w:rsidRPr="00B3621D" w:rsidTr="00AD4B02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2D7C78" w:rsidRPr="00B3621D" w:rsidRDefault="002D7C78" w:rsidP="00AD4B02">
            <w:pPr>
              <w:spacing w:before="60" w:after="60"/>
              <w:rPr>
                <w:rFonts w:asciiTheme="majorHAnsi" w:hAnsiTheme="majorHAnsi"/>
              </w:rPr>
            </w:pPr>
            <w:r w:rsidRPr="00B3621D">
              <w:rPr>
                <w:rFonts w:asciiTheme="majorHAnsi" w:hAnsiTheme="majorHAnsi"/>
              </w:rPr>
              <w:t>Zadavatel:</w:t>
            </w:r>
          </w:p>
        </w:tc>
        <w:tc>
          <w:tcPr>
            <w:tcW w:w="5811" w:type="dxa"/>
            <w:vAlign w:val="center"/>
          </w:tcPr>
          <w:p w:rsidR="002D7C78" w:rsidRPr="002D7C78" w:rsidRDefault="002D7C78" w:rsidP="00AD4B02">
            <w:pPr>
              <w:rPr>
                <w:rFonts w:asciiTheme="majorHAnsi" w:hAnsiTheme="majorHAnsi"/>
                <w:szCs w:val="18"/>
              </w:rPr>
            </w:pPr>
            <w:r w:rsidRPr="002D7C78">
              <w:rPr>
                <w:rStyle w:val="Siln"/>
                <w:rFonts w:ascii="Cambria" w:hAnsi="Cambria" w:cs="Arial"/>
              </w:rPr>
              <w:t>Město Jevišovice</w:t>
            </w:r>
          </w:p>
        </w:tc>
      </w:tr>
      <w:tr w:rsidR="002D7C78" w:rsidRPr="00B3621D" w:rsidTr="00AD4B02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2D7C78" w:rsidRPr="00B3621D" w:rsidRDefault="002D7C78" w:rsidP="00AD4B02">
            <w:pPr>
              <w:spacing w:before="60" w:after="60"/>
              <w:rPr>
                <w:rFonts w:asciiTheme="majorHAnsi" w:hAnsiTheme="majorHAnsi"/>
              </w:rPr>
            </w:pPr>
            <w:r w:rsidRPr="00B3621D">
              <w:rPr>
                <w:rFonts w:asciiTheme="majorHAnsi" w:hAnsiTheme="majorHAnsi"/>
              </w:rPr>
              <w:t>Sídlo:</w:t>
            </w:r>
          </w:p>
        </w:tc>
        <w:tc>
          <w:tcPr>
            <w:tcW w:w="5811" w:type="dxa"/>
            <w:vAlign w:val="center"/>
          </w:tcPr>
          <w:p w:rsidR="002D7C78" w:rsidRPr="002D7C78" w:rsidRDefault="002D7C78" w:rsidP="00AD4B02">
            <w:pPr>
              <w:rPr>
                <w:rFonts w:asciiTheme="majorHAnsi" w:hAnsiTheme="majorHAnsi"/>
                <w:szCs w:val="18"/>
              </w:rPr>
            </w:pPr>
            <w:r w:rsidRPr="002D7C78">
              <w:rPr>
                <w:rFonts w:ascii="Cambria" w:hAnsi="Cambria" w:cs="Arial"/>
                <w:shd w:val="clear" w:color="auto" w:fill="FFFFFF"/>
              </w:rPr>
              <w:t xml:space="preserve">Jevišovice 56, </w:t>
            </w:r>
            <w:r w:rsidRPr="002D7C78">
              <w:rPr>
                <w:rStyle w:val="Zvraznn"/>
                <w:rFonts w:ascii="Cambria" w:hAnsi="Cambria" w:cs="Arial"/>
                <w:i w:val="0"/>
                <w:shd w:val="clear" w:color="auto" w:fill="FFFFFF"/>
              </w:rPr>
              <w:t>671 53 Jevišovice</w:t>
            </w:r>
          </w:p>
        </w:tc>
      </w:tr>
      <w:tr w:rsidR="002D7C78" w:rsidRPr="00B3621D" w:rsidTr="00AD4B02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2D7C78" w:rsidRPr="00B3621D" w:rsidRDefault="002D7C78" w:rsidP="00AD4B02">
            <w:pPr>
              <w:spacing w:before="60" w:after="60"/>
              <w:rPr>
                <w:rFonts w:asciiTheme="majorHAnsi" w:hAnsiTheme="majorHAnsi"/>
              </w:rPr>
            </w:pPr>
            <w:r w:rsidRPr="00B3621D">
              <w:rPr>
                <w:rFonts w:asciiTheme="majorHAnsi" w:hAnsiTheme="majorHAnsi"/>
                <w:noProof/>
              </w:rPr>
              <w:t>Oprávněná osoba zadavatele:</w:t>
            </w:r>
          </w:p>
        </w:tc>
        <w:tc>
          <w:tcPr>
            <w:tcW w:w="5811" w:type="dxa"/>
            <w:vAlign w:val="bottom"/>
          </w:tcPr>
          <w:p w:rsidR="002D7C78" w:rsidRPr="002D7C78" w:rsidRDefault="002D7C78" w:rsidP="00AD4B02">
            <w:pPr>
              <w:spacing w:before="60" w:after="60"/>
              <w:rPr>
                <w:rFonts w:asciiTheme="majorHAnsi" w:hAnsiTheme="majorHAnsi"/>
              </w:rPr>
            </w:pPr>
            <w:r w:rsidRPr="002D7C78">
              <w:rPr>
                <w:rFonts w:asciiTheme="majorHAnsi" w:hAnsiTheme="majorHAnsi"/>
              </w:rPr>
              <w:t>Mgr. Pavel Málek</w:t>
            </w:r>
          </w:p>
        </w:tc>
      </w:tr>
      <w:tr w:rsidR="002D7C78" w:rsidRPr="00B3621D" w:rsidTr="00AD4B02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2D7C78" w:rsidRPr="00B3621D" w:rsidRDefault="002D7C78" w:rsidP="00AD4B02">
            <w:pPr>
              <w:spacing w:before="60" w:after="60"/>
              <w:rPr>
                <w:rFonts w:asciiTheme="majorHAnsi" w:hAnsiTheme="majorHAnsi"/>
              </w:rPr>
            </w:pPr>
            <w:r w:rsidRPr="00B3621D">
              <w:rPr>
                <w:rFonts w:asciiTheme="majorHAnsi" w:hAnsiTheme="majorHAnsi"/>
              </w:rPr>
              <w:t>Tel.:</w:t>
            </w:r>
          </w:p>
        </w:tc>
        <w:tc>
          <w:tcPr>
            <w:tcW w:w="5811" w:type="dxa"/>
            <w:vAlign w:val="bottom"/>
          </w:tcPr>
          <w:p w:rsidR="002D7C78" w:rsidRPr="002D7C78" w:rsidRDefault="002D7C78" w:rsidP="00AD4B02">
            <w:pPr>
              <w:spacing w:before="60" w:after="60"/>
              <w:rPr>
                <w:rStyle w:val="Siln"/>
                <w:rFonts w:asciiTheme="majorHAnsi" w:hAnsiTheme="majorHAnsi" w:cs="Arial"/>
                <w:b w:val="0"/>
              </w:rPr>
            </w:pPr>
            <w:r w:rsidRPr="002D7C78">
              <w:rPr>
                <w:rStyle w:val="Siln"/>
                <w:rFonts w:ascii="Cambria" w:hAnsi="Cambria" w:cs="Arial"/>
                <w:b w:val="0"/>
              </w:rPr>
              <w:t>+ 420 515 231 225</w:t>
            </w:r>
          </w:p>
        </w:tc>
      </w:tr>
      <w:tr w:rsidR="002D7C78" w:rsidRPr="00B3621D" w:rsidTr="00AD4B02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2D7C78" w:rsidRPr="00B3621D" w:rsidRDefault="002D7C78" w:rsidP="00AD4B02">
            <w:pPr>
              <w:spacing w:before="60" w:after="60"/>
              <w:rPr>
                <w:rFonts w:asciiTheme="majorHAnsi" w:hAnsiTheme="majorHAnsi"/>
              </w:rPr>
            </w:pPr>
            <w:r w:rsidRPr="00B3621D">
              <w:rPr>
                <w:rFonts w:asciiTheme="majorHAnsi" w:hAnsiTheme="majorHAnsi"/>
              </w:rPr>
              <w:t>E-mail:</w:t>
            </w:r>
          </w:p>
        </w:tc>
        <w:tc>
          <w:tcPr>
            <w:tcW w:w="5811" w:type="dxa"/>
            <w:vAlign w:val="bottom"/>
          </w:tcPr>
          <w:p w:rsidR="002D7C78" w:rsidRPr="002D7C78" w:rsidRDefault="00981FBB" w:rsidP="00AD4B02">
            <w:pPr>
              <w:spacing w:before="60" w:after="60"/>
              <w:rPr>
                <w:rStyle w:val="Siln"/>
                <w:rFonts w:ascii="Cambria" w:hAnsi="Cambria" w:cs="Arial"/>
              </w:rPr>
            </w:pPr>
            <w:hyperlink r:id="rId8" w:tgtFrame="_blank" w:history="1">
              <w:r w:rsidR="002D7C78" w:rsidRPr="002D7C78">
                <w:rPr>
                  <w:rFonts w:ascii="Cambria" w:hAnsi="Cambria"/>
                </w:rPr>
                <w:t>starosta@jevisovice.cz</w:t>
              </w:r>
            </w:hyperlink>
          </w:p>
        </w:tc>
      </w:tr>
      <w:tr w:rsidR="002D7C78" w:rsidRPr="00B3621D" w:rsidTr="00AD4B02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:rsidR="002D7C78" w:rsidRPr="00B3621D" w:rsidRDefault="002D7C78" w:rsidP="00AD4B02">
            <w:pPr>
              <w:spacing w:before="60" w:after="60"/>
              <w:rPr>
                <w:rFonts w:asciiTheme="majorHAnsi" w:hAnsiTheme="majorHAnsi"/>
              </w:rPr>
            </w:pPr>
            <w:r w:rsidRPr="00B3621D">
              <w:rPr>
                <w:rFonts w:asciiTheme="majorHAnsi" w:hAnsiTheme="majorHAnsi"/>
              </w:rPr>
              <w:t>IČ:</w:t>
            </w:r>
          </w:p>
        </w:tc>
        <w:tc>
          <w:tcPr>
            <w:tcW w:w="5811" w:type="dxa"/>
            <w:vAlign w:val="bottom"/>
          </w:tcPr>
          <w:p w:rsidR="002D7C78" w:rsidRPr="002D7C78" w:rsidRDefault="002D7C78" w:rsidP="00AD4B02">
            <w:pPr>
              <w:spacing w:before="60" w:after="60"/>
              <w:rPr>
                <w:rStyle w:val="Siln"/>
                <w:rFonts w:asciiTheme="majorHAnsi" w:hAnsiTheme="majorHAnsi" w:cs="Arial"/>
                <w:b w:val="0"/>
              </w:rPr>
            </w:pPr>
            <w:r w:rsidRPr="002D7C78">
              <w:rPr>
                <w:rStyle w:val="Siln"/>
                <w:rFonts w:ascii="Cambria" w:hAnsi="Cambria" w:cs="Arial"/>
                <w:b w:val="0"/>
              </w:rPr>
              <w:t>292923</w:t>
            </w:r>
          </w:p>
        </w:tc>
      </w:tr>
    </w:tbl>
    <w:p w:rsidR="002D7C78" w:rsidRPr="00496ACD" w:rsidRDefault="002D7C78" w:rsidP="002D7C78">
      <w:pPr>
        <w:jc w:val="both"/>
        <w:rPr>
          <w:rFonts w:asciiTheme="majorHAnsi" w:hAnsiTheme="majorHAnsi"/>
        </w:rPr>
      </w:pPr>
    </w:p>
    <w:p w:rsidR="00D9302B" w:rsidRPr="002D7C78" w:rsidRDefault="00D9302B" w:rsidP="00D9302B">
      <w:pPr>
        <w:tabs>
          <w:tab w:val="left" w:pos="3119"/>
        </w:tabs>
        <w:rPr>
          <w:rFonts w:asciiTheme="majorHAnsi" w:hAnsiTheme="majorHAnsi"/>
        </w:rPr>
      </w:pPr>
    </w:p>
    <w:p w:rsidR="003C56B0" w:rsidRPr="002D7C78" w:rsidRDefault="003C56B0" w:rsidP="003C56B0">
      <w:pPr>
        <w:tabs>
          <w:tab w:val="left" w:pos="3119"/>
        </w:tabs>
        <w:rPr>
          <w:rFonts w:asciiTheme="majorHAnsi" w:hAnsiTheme="majorHAnsi"/>
        </w:rPr>
      </w:pPr>
    </w:p>
    <w:p w:rsidR="003C56B0" w:rsidRPr="002D7C78" w:rsidRDefault="003C56B0" w:rsidP="003C56B0">
      <w:pPr>
        <w:tabs>
          <w:tab w:val="left" w:pos="284"/>
          <w:tab w:val="left" w:pos="4395"/>
        </w:tabs>
        <w:rPr>
          <w:rFonts w:asciiTheme="majorHAnsi" w:hAnsiTheme="majorHAnsi"/>
        </w:rPr>
      </w:pPr>
    </w:p>
    <w:p w:rsidR="009763E7" w:rsidRPr="002D7C78" w:rsidRDefault="009763E7" w:rsidP="008E6E8B">
      <w:pPr>
        <w:pStyle w:val="Odstavecseseznamem"/>
        <w:numPr>
          <w:ilvl w:val="0"/>
          <w:numId w:val="37"/>
        </w:numPr>
        <w:tabs>
          <w:tab w:val="left" w:pos="0"/>
        </w:tabs>
        <w:ind w:left="0" w:hanging="11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9763E7" w:rsidRPr="002D7C78" w:rsidTr="003C56B0">
        <w:tc>
          <w:tcPr>
            <w:tcW w:w="9072" w:type="dxa"/>
            <w:shd w:val="clear" w:color="auto" w:fill="8DB3E2" w:themeFill="text2" w:themeFillTint="66"/>
          </w:tcPr>
          <w:p w:rsidR="009763E7" w:rsidRPr="002D7C78" w:rsidRDefault="009763E7" w:rsidP="003C56B0">
            <w:pPr>
              <w:tabs>
                <w:tab w:val="left" w:pos="-6096"/>
              </w:tabs>
              <w:spacing w:before="20" w:after="20"/>
              <w:jc w:val="center"/>
              <w:rPr>
                <w:rFonts w:asciiTheme="majorHAnsi" w:eastAsia="Calibri" w:hAnsiTheme="majorHAnsi"/>
                <w:b/>
                <w:szCs w:val="22"/>
                <w:lang w:eastAsia="en-US"/>
              </w:rPr>
            </w:pPr>
            <w:r w:rsidRPr="002D7C78">
              <w:rPr>
                <w:rFonts w:asciiTheme="majorHAnsi" w:eastAsia="Calibri" w:hAnsiTheme="majorHAnsi"/>
                <w:b/>
                <w:szCs w:val="22"/>
                <w:lang w:eastAsia="en-US"/>
              </w:rPr>
              <w:t xml:space="preserve">Informace o druhu, předmětu </w:t>
            </w:r>
            <w:r w:rsidR="008E67FB" w:rsidRPr="002D7C78">
              <w:rPr>
                <w:rFonts w:asciiTheme="majorHAnsi" w:eastAsia="Calibri" w:hAnsiTheme="majorHAnsi"/>
                <w:b/>
                <w:szCs w:val="22"/>
                <w:lang w:eastAsia="en-US"/>
              </w:rPr>
              <w:t xml:space="preserve">veřejné </w:t>
            </w:r>
            <w:r w:rsidRPr="002D7C78">
              <w:rPr>
                <w:rFonts w:asciiTheme="majorHAnsi" w:eastAsia="Calibri" w:hAnsiTheme="majorHAnsi"/>
                <w:b/>
                <w:szCs w:val="22"/>
                <w:lang w:eastAsia="en-US"/>
              </w:rPr>
              <w:t>zakázky a předpokládané hodnotě</w:t>
            </w:r>
          </w:p>
        </w:tc>
      </w:tr>
    </w:tbl>
    <w:p w:rsidR="00C91B01" w:rsidRDefault="00C91B01" w:rsidP="00C91B01">
      <w:pPr>
        <w:ind w:left="720"/>
        <w:rPr>
          <w:rFonts w:asciiTheme="majorHAnsi" w:hAnsiTheme="majorHAnsi"/>
          <w:b/>
        </w:rPr>
      </w:pPr>
    </w:p>
    <w:p w:rsidR="002D7C78" w:rsidRPr="002D7C78" w:rsidRDefault="002D7C78" w:rsidP="002D7C78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asciiTheme="majorHAnsi" w:hAnsiTheme="majorHAnsi"/>
          <w:b/>
          <w:sz w:val="18"/>
          <w:szCs w:val="18"/>
        </w:rPr>
      </w:pPr>
      <w:r w:rsidRPr="002D7C78">
        <w:rPr>
          <w:rFonts w:asciiTheme="majorHAnsi" w:hAnsiTheme="majorHAnsi"/>
          <w:b/>
          <w:sz w:val="18"/>
          <w:szCs w:val="18"/>
        </w:rPr>
        <w:t>Předmět veřejné zakázky</w:t>
      </w:r>
    </w:p>
    <w:p w:rsidR="002D7C78" w:rsidRPr="00901611" w:rsidRDefault="002D7C78" w:rsidP="00901611">
      <w:pPr>
        <w:pStyle w:val="Odstavecseseznamem"/>
        <w:spacing w:before="120" w:line="276" w:lineRule="auto"/>
        <w:ind w:left="56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2D7C78">
        <w:rPr>
          <w:rFonts w:ascii="Cambria" w:hAnsi="Cambria"/>
          <w:sz w:val="18"/>
          <w:szCs w:val="18"/>
        </w:rPr>
        <w:t xml:space="preserve">Předmětem veřejné zakázky na služby je provedení restaurátorských prací v rámci </w:t>
      </w:r>
      <w:r w:rsidR="00C574CA">
        <w:rPr>
          <w:rFonts w:ascii="Cambria" w:hAnsi="Cambria"/>
          <w:sz w:val="18"/>
          <w:szCs w:val="18"/>
        </w:rPr>
        <w:t>projektu</w:t>
      </w:r>
      <w:r w:rsidR="00C574CA">
        <w:rPr>
          <w:rFonts w:ascii="Cambria" w:hAnsi="Cambria"/>
          <w:sz w:val="18"/>
          <w:szCs w:val="18"/>
        </w:rPr>
        <w:br/>
      </w:r>
      <w:r w:rsidRPr="00C574CA">
        <w:rPr>
          <w:rFonts w:ascii="Cambria" w:hAnsi="Cambria"/>
          <w:i/>
          <w:sz w:val="18"/>
          <w:szCs w:val="18"/>
        </w:rPr>
        <w:t>"</w:t>
      </w:r>
      <w:r w:rsidR="00CE33A9">
        <w:rPr>
          <w:rFonts w:ascii="Cambria" w:hAnsi="Cambria"/>
          <w:i/>
          <w:sz w:val="18"/>
          <w:szCs w:val="18"/>
        </w:rPr>
        <w:t>Restaurování soch sv. Josefa a sv. Aloise</w:t>
      </w:r>
      <w:r w:rsidRPr="00C574CA">
        <w:rPr>
          <w:rFonts w:asciiTheme="majorHAnsi" w:eastAsiaTheme="minorHAnsi" w:hAnsiTheme="majorHAnsi"/>
          <w:i/>
          <w:sz w:val="18"/>
          <w:szCs w:val="18"/>
        </w:rPr>
        <w:t>".</w:t>
      </w:r>
    </w:p>
    <w:p w:rsidR="00901611" w:rsidRPr="00901611" w:rsidRDefault="00901611" w:rsidP="00901611">
      <w:pPr>
        <w:pStyle w:val="Odstavecseseznamem"/>
        <w:spacing w:before="60" w:line="276" w:lineRule="auto"/>
        <w:ind w:left="567"/>
        <w:contextualSpacing w:val="0"/>
        <w:jc w:val="both"/>
        <w:rPr>
          <w:rFonts w:ascii="Cambria" w:hAnsi="Cambria"/>
          <w:sz w:val="18"/>
          <w:szCs w:val="18"/>
        </w:rPr>
      </w:pPr>
      <w:r w:rsidRPr="00901611">
        <w:rPr>
          <w:rFonts w:ascii="Cambria" w:hAnsi="Cambria"/>
          <w:sz w:val="18"/>
          <w:szCs w:val="18"/>
        </w:rPr>
        <w:t>Věcné vymezení předmětu veřejné zakázky obsahují jednotlivé Přílohy ZD, tj. Příloha č. 3 ZD (technická dokumentace) a Příloha č. 4 ZD (obchodní podmínky), které tvoří nedílnou součást zadávacích podmínek předmětného zadávacího řízení.</w:t>
      </w:r>
    </w:p>
    <w:p w:rsidR="002D7C78" w:rsidRPr="002D7C78" w:rsidRDefault="002D7C78" w:rsidP="002D7C78">
      <w:pPr>
        <w:numPr>
          <w:ilvl w:val="0"/>
          <w:numId w:val="4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Theme="majorHAnsi" w:hAnsiTheme="majorHAnsi"/>
          <w:b/>
          <w:sz w:val="18"/>
        </w:rPr>
      </w:pPr>
      <w:r w:rsidRPr="002D7C78">
        <w:rPr>
          <w:rFonts w:asciiTheme="majorHAnsi" w:hAnsiTheme="majorHAnsi"/>
          <w:b/>
          <w:sz w:val="18"/>
        </w:rPr>
        <w:t xml:space="preserve">Klasifikace předmětu veřejné zakázky podle kódů </w:t>
      </w:r>
      <w:proofErr w:type="spellStart"/>
      <w:r w:rsidRPr="002D7C78">
        <w:rPr>
          <w:rFonts w:asciiTheme="majorHAnsi" w:hAnsiTheme="majorHAnsi"/>
          <w:b/>
          <w:sz w:val="18"/>
        </w:rPr>
        <w:t>Common</w:t>
      </w:r>
      <w:proofErr w:type="spellEnd"/>
      <w:r w:rsidRPr="002D7C78">
        <w:rPr>
          <w:rFonts w:asciiTheme="majorHAnsi" w:hAnsiTheme="majorHAnsi"/>
          <w:b/>
          <w:sz w:val="18"/>
        </w:rPr>
        <w:t xml:space="preserve"> </w:t>
      </w:r>
      <w:proofErr w:type="spellStart"/>
      <w:r w:rsidRPr="002D7C78">
        <w:rPr>
          <w:rFonts w:asciiTheme="majorHAnsi" w:hAnsiTheme="majorHAnsi"/>
          <w:b/>
          <w:sz w:val="18"/>
        </w:rPr>
        <w:t>Procurement</w:t>
      </w:r>
      <w:proofErr w:type="spellEnd"/>
      <w:r w:rsidRPr="002D7C78">
        <w:rPr>
          <w:rFonts w:asciiTheme="majorHAnsi" w:hAnsiTheme="majorHAnsi"/>
          <w:b/>
          <w:sz w:val="18"/>
        </w:rPr>
        <w:t xml:space="preserve"> </w:t>
      </w:r>
      <w:proofErr w:type="spellStart"/>
      <w:r w:rsidRPr="002D7C78">
        <w:rPr>
          <w:rFonts w:asciiTheme="majorHAnsi" w:hAnsiTheme="majorHAnsi"/>
          <w:b/>
          <w:sz w:val="18"/>
        </w:rPr>
        <w:t>Vocabulary</w:t>
      </w:r>
      <w:proofErr w:type="spellEnd"/>
      <w:r w:rsidRPr="002D7C78">
        <w:rPr>
          <w:rFonts w:asciiTheme="majorHAnsi" w:hAnsiTheme="majorHAnsi"/>
          <w:b/>
          <w:sz w:val="18"/>
        </w:rPr>
        <w:t xml:space="preserve"> (CPV):</w:t>
      </w:r>
    </w:p>
    <w:p w:rsidR="002D7C78" w:rsidRPr="00496ACD" w:rsidRDefault="002D7C78" w:rsidP="002D7C78">
      <w:pPr>
        <w:pStyle w:val="Odstavecseseznamem"/>
        <w:rPr>
          <w:rFonts w:asciiTheme="majorHAnsi" w:hAnsiTheme="majorHAnsi"/>
          <w:b/>
          <w:sz w:val="20"/>
        </w:rPr>
      </w:pPr>
    </w:p>
    <w:tbl>
      <w:tblPr>
        <w:tblW w:w="8505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2D7C78" w:rsidRPr="00496ACD" w:rsidTr="00AD4B02">
        <w:trPr>
          <w:cantSplit/>
          <w:trHeight w:val="357"/>
        </w:trPr>
        <w:tc>
          <w:tcPr>
            <w:tcW w:w="4678" w:type="dxa"/>
            <w:shd w:val="clear" w:color="auto" w:fill="CCFFFF"/>
            <w:vAlign w:val="center"/>
          </w:tcPr>
          <w:p w:rsidR="002D7C78" w:rsidRPr="00496ACD" w:rsidRDefault="002D7C78" w:rsidP="00AD4B02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u w:val="none"/>
              </w:rPr>
            </w:pPr>
            <w:r w:rsidRPr="00496ACD">
              <w:rPr>
                <w:rFonts w:asciiTheme="majorHAnsi" w:hAnsiTheme="majorHAnsi"/>
                <w:u w:val="none"/>
              </w:rPr>
              <w:t>Název</w:t>
            </w:r>
          </w:p>
        </w:tc>
        <w:tc>
          <w:tcPr>
            <w:tcW w:w="3827" w:type="dxa"/>
            <w:shd w:val="clear" w:color="auto" w:fill="CCFFFF"/>
            <w:vAlign w:val="center"/>
          </w:tcPr>
          <w:p w:rsidR="002D7C78" w:rsidRPr="00496ACD" w:rsidRDefault="002D7C78" w:rsidP="00AD4B02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u w:val="none"/>
              </w:rPr>
            </w:pPr>
            <w:r w:rsidRPr="00496ACD">
              <w:rPr>
                <w:rFonts w:asciiTheme="majorHAnsi" w:hAnsiTheme="majorHAnsi"/>
                <w:u w:val="none"/>
              </w:rPr>
              <w:t>CPV</w:t>
            </w:r>
          </w:p>
        </w:tc>
      </w:tr>
      <w:tr w:rsidR="002D7C78" w:rsidRPr="00496ACD" w:rsidTr="00AD4B02">
        <w:trPr>
          <w:cantSplit/>
          <w:trHeight w:val="334"/>
        </w:trPr>
        <w:tc>
          <w:tcPr>
            <w:tcW w:w="4678" w:type="dxa"/>
            <w:vAlign w:val="center"/>
          </w:tcPr>
          <w:p w:rsidR="002D7C78" w:rsidRPr="00496ACD" w:rsidRDefault="002D7C78" w:rsidP="00AD4B02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b w:val="0"/>
                <w:u w:val="none"/>
              </w:rPr>
            </w:pPr>
            <w:r w:rsidRPr="00A33B18">
              <w:rPr>
                <w:rFonts w:asciiTheme="majorHAnsi" w:hAnsiTheme="majorHAnsi"/>
                <w:b w:val="0"/>
                <w:u w:val="none"/>
              </w:rPr>
              <w:t>Ochrana historických památek</w:t>
            </w:r>
          </w:p>
        </w:tc>
        <w:tc>
          <w:tcPr>
            <w:tcW w:w="3827" w:type="dxa"/>
            <w:vAlign w:val="center"/>
          </w:tcPr>
          <w:p w:rsidR="002D7C78" w:rsidRPr="00496ACD" w:rsidRDefault="002D7C78" w:rsidP="00AD4B02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b w:val="0"/>
                <w:u w:val="none"/>
              </w:rPr>
            </w:pPr>
            <w:r w:rsidRPr="00A33B18">
              <w:rPr>
                <w:rFonts w:asciiTheme="majorHAnsi" w:hAnsiTheme="majorHAnsi"/>
                <w:b w:val="0"/>
                <w:u w:val="none"/>
              </w:rPr>
              <w:t>92522100-7</w:t>
            </w:r>
          </w:p>
        </w:tc>
      </w:tr>
    </w:tbl>
    <w:p w:rsidR="002D7C78" w:rsidRPr="002D7C78" w:rsidRDefault="002D7C78" w:rsidP="002D7C78">
      <w:pPr>
        <w:numPr>
          <w:ilvl w:val="0"/>
          <w:numId w:val="4"/>
        </w:numPr>
        <w:tabs>
          <w:tab w:val="clear" w:pos="720"/>
          <w:tab w:val="num" w:pos="567"/>
        </w:tabs>
        <w:spacing w:before="240" w:after="120"/>
        <w:ind w:left="567" w:hanging="567"/>
        <w:rPr>
          <w:rFonts w:asciiTheme="majorHAnsi" w:hAnsiTheme="majorHAnsi"/>
          <w:b/>
          <w:sz w:val="18"/>
        </w:rPr>
      </w:pPr>
      <w:r w:rsidRPr="002D7C78">
        <w:rPr>
          <w:rFonts w:asciiTheme="majorHAnsi" w:hAnsiTheme="majorHAnsi"/>
          <w:b/>
          <w:sz w:val="18"/>
        </w:rPr>
        <w:t>Předpokládaná hodnota veřejné zakázky:</w:t>
      </w:r>
    </w:p>
    <w:tbl>
      <w:tblPr>
        <w:tblW w:w="8505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2D7C78" w:rsidRPr="00496ACD" w:rsidTr="00AD4B02">
        <w:trPr>
          <w:cantSplit/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2D7C78" w:rsidRPr="00C574CA" w:rsidRDefault="002D7C78" w:rsidP="00AD4B02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b w:val="0"/>
                <w:u w:val="none"/>
              </w:rPr>
            </w:pPr>
            <w:r w:rsidRPr="00C574CA">
              <w:rPr>
                <w:rFonts w:asciiTheme="majorHAnsi" w:hAnsiTheme="majorHAnsi"/>
                <w:b w:val="0"/>
                <w:u w:val="none"/>
              </w:rPr>
              <w:t>Předpokládaná hodnota veřejné zakázky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7C78" w:rsidRPr="00496ACD" w:rsidRDefault="002D7C78" w:rsidP="00D626F2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b w:val="0"/>
                <w:u w:val="none"/>
              </w:rPr>
            </w:pPr>
            <w:r w:rsidRPr="00C574CA">
              <w:rPr>
                <w:rFonts w:asciiTheme="majorHAnsi" w:hAnsiTheme="majorHAnsi"/>
                <w:b w:val="0"/>
                <w:u w:val="none"/>
              </w:rPr>
              <w:t xml:space="preserve">cca </w:t>
            </w:r>
            <w:r w:rsidR="00D626F2">
              <w:rPr>
                <w:rFonts w:asciiTheme="majorHAnsi" w:hAnsiTheme="majorHAnsi"/>
                <w:b w:val="0"/>
                <w:u w:val="none"/>
              </w:rPr>
              <w:t>29</w:t>
            </w:r>
            <w:r w:rsidRPr="00C574CA">
              <w:rPr>
                <w:rFonts w:asciiTheme="majorHAnsi" w:hAnsiTheme="majorHAnsi"/>
                <w:b w:val="0"/>
                <w:u w:val="none"/>
              </w:rPr>
              <w:t>0 000,- Kč bez DPH</w:t>
            </w:r>
          </w:p>
        </w:tc>
      </w:tr>
    </w:tbl>
    <w:p w:rsidR="009763E7" w:rsidRPr="002D7C78" w:rsidRDefault="009763E7" w:rsidP="009763E7">
      <w:pPr>
        <w:pStyle w:val="Default"/>
        <w:tabs>
          <w:tab w:val="left" w:pos="426"/>
        </w:tabs>
        <w:ind w:left="420" w:hanging="420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763E7" w:rsidRPr="002D7C78" w:rsidRDefault="009763E7" w:rsidP="002D7C78">
      <w:pPr>
        <w:pStyle w:val="Odstavecseseznamem"/>
        <w:numPr>
          <w:ilvl w:val="0"/>
          <w:numId w:val="37"/>
        </w:numPr>
        <w:tabs>
          <w:tab w:val="left" w:pos="0"/>
        </w:tabs>
        <w:ind w:left="0" w:hanging="11"/>
        <w:jc w:val="center"/>
        <w:rPr>
          <w:rFonts w:asciiTheme="majorHAnsi" w:hAnsiTheme="majorHAnsi"/>
          <w:b/>
        </w:rPr>
      </w:pPr>
    </w:p>
    <w:tbl>
      <w:tblPr>
        <w:tblW w:w="9072" w:type="dxa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9763E7" w:rsidRPr="002D7C78" w:rsidTr="003C56B0">
        <w:tc>
          <w:tcPr>
            <w:tcW w:w="9072" w:type="dxa"/>
            <w:shd w:val="clear" w:color="auto" w:fill="8DB3E2" w:themeFill="text2" w:themeFillTint="66"/>
          </w:tcPr>
          <w:p w:rsidR="009763E7" w:rsidRPr="002D7C78" w:rsidRDefault="009763E7" w:rsidP="003C56B0">
            <w:pPr>
              <w:tabs>
                <w:tab w:val="left" w:pos="-6096"/>
              </w:tabs>
              <w:spacing w:before="20" w:after="20"/>
              <w:jc w:val="center"/>
              <w:rPr>
                <w:rFonts w:asciiTheme="majorHAnsi" w:eastAsia="Calibri" w:hAnsiTheme="majorHAnsi"/>
                <w:b/>
                <w:szCs w:val="22"/>
                <w:lang w:eastAsia="en-US"/>
              </w:rPr>
            </w:pPr>
            <w:r w:rsidRPr="002D7C78">
              <w:rPr>
                <w:rFonts w:asciiTheme="majorHAnsi" w:eastAsia="Calibri" w:hAnsiTheme="majorHAnsi"/>
                <w:b/>
                <w:szCs w:val="22"/>
                <w:lang w:eastAsia="en-US"/>
              </w:rPr>
              <w:t>Zadávací dokumentace - podmínky přístupu či jejího poskytnutí podle § 48 zákona</w:t>
            </w:r>
          </w:p>
        </w:tc>
      </w:tr>
    </w:tbl>
    <w:p w:rsidR="009763E7" w:rsidRPr="002D7C78" w:rsidRDefault="009763E7" w:rsidP="009763E7">
      <w:pPr>
        <w:pStyle w:val="Default"/>
        <w:tabs>
          <w:tab w:val="left" w:pos="426"/>
        </w:tabs>
        <w:ind w:left="420" w:hanging="420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763E7" w:rsidRPr="002D7C78" w:rsidRDefault="009763E7" w:rsidP="003C56B0">
      <w:pPr>
        <w:rPr>
          <w:rFonts w:asciiTheme="majorHAnsi" w:hAnsiTheme="majorHAnsi"/>
          <w:sz w:val="18"/>
        </w:rPr>
      </w:pPr>
      <w:r w:rsidRPr="002D7C78">
        <w:rPr>
          <w:rFonts w:asciiTheme="majorHAnsi" w:hAnsiTheme="majorHAnsi"/>
          <w:sz w:val="18"/>
        </w:rPr>
        <w:t xml:space="preserve">Zadávací dokumentace je volně přístupná </w:t>
      </w:r>
      <w:proofErr w:type="gramStart"/>
      <w:r w:rsidRPr="002D7C78">
        <w:rPr>
          <w:rFonts w:asciiTheme="majorHAnsi" w:hAnsiTheme="majorHAnsi"/>
          <w:sz w:val="18"/>
        </w:rPr>
        <w:t>na</w:t>
      </w:r>
      <w:proofErr w:type="gramEnd"/>
      <w:r w:rsidRPr="002D7C78">
        <w:rPr>
          <w:rFonts w:asciiTheme="majorHAnsi" w:hAnsiTheme="majorHAnsi"/>
          <w:sz w:val="18"/>
        </w:rPr>
        <w:t>:</w:t>
      </w:r>
    </w:p>
    <w:p w:rsidR="00CB4A71" w:rsidRPr="002D7C78" w:rsidRDefault="00CE33A9" w:rsidP="00CB4A71">
      <w:pPr>
        <w:pStyle w:val="Odstavecseseznamem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www.jevisovice.cz</w:t>
      </w:r>
    </w:p>
    <w:p w:rsidR="008E67FB" w:rsidRPr="002D7C78" w:rsidRDefault="008E67FB" w:rsidP="008E6E8B">
      <w:pPr>
        <w:pStyle w:val="Odstavecseseznamem"/>
        <w:numPr>
          <w:ilvl w:val="0"/>
          <w:numId w:val="37"/>
        </w:numPr>
        <w:tabs>
          <w:tab w:val="left" w:pos="0"/>
        </w:tabs>
        <w:ind w:left="0" w:hanging="11"/>
        <w:jc w:val="center"/>
        <w:rPr>
          <w:rFonts w:asciiTheme="majorHAnsi" w:hAnsiTheme="majorHAnsi"/>
          <w:b/>
        </w:rPr>
      </w:pPr>
    </w:p>
    <w:tbl>
      <w:tblPr>
        <w:tblW w:w="9072" w:type="dxa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8E67FB" w:rsidRPr="002D7C78" w:rsidTr="003C56B0">
        <w:tc>
          <w:tcPr>
            <w:tcW w:w="9072" w:type="dxa"/>
            <w:shd w:val="clear" w:color="auto" w:fill="8DB3E2" w:themeFill="text2" w:themeFillTint="66"/>
          </w:tcPr>
          <w:p w:rsidR="008E67FB" w:rsidRPr="002D7C78" w:rsidRDefault="008E67FB" w:rsidP="003C56B0">
            <w:pPr>
              <w:tabs>
                <w:tab w:val="left" w:pos="-6096"/>
              </w:tabs>
              <w:spacing w:before="20" w:after="20"/>
              <w:jc w:val="center"/>
              <w:rPr>
                <w:rFonts w:asciiTheme="majorHAnsi" w:eastAsia="Calibri" w:hAnsiTheme="majorHAnsi"/>
                <w:b/>
                <w:szCs w:val="22"/>
                <w:lang w:eastAsia="en-US"/>
              </w:rPr>
            </w:pPr>
            <w:r w:rsidRPr="002D7C78">
              <w:rPr>
                <w:rFonts w:asciiTheme="majorHAnsi" w:eastAsia="Calibri" w:hAnsiTheme="majorHAnsi"/>
                <w:b/>
                <w:szCs w:val="22"/>
                <w:lang w:eastAsia="en-US"/>
              </w:rPr>
              <w:t>Lhůta a místo pro podání nabídek</w:t>
            </w:r>
          </w:p>
        </w:tc>
      </w:tr>
    </w:tbl>
    <w:p w:rsidR="00347F45" w:rsidRPr="002D7C78" w:rsidRDefault="00347F45" w:rsidP="002D7C78">
      <w:pPr>
        <w:jc w:val="both"/>
        <w:rPr>
          <w:rFonts w:asciiTheme="majorHAnsi" w:hAnsiTheme="majorHAnsi"/>
        </w:rPr>
      </w:pPr>
    </w:p>
    <w:p w:rsidR="009763E7" w:rsidRPr="00F21411" w:rsidRDefault="00F21411" w:rsidP="002D7C78">
      <w:pPr>
        <w:jc w:val="both"/>
        <w:rPr>
          <w:rFonts w:asciiTheme="majorHAnsi" w:hAnsiTheme="majorHAnsi"/>
          <w:sz w:val="16"/>
        </w:rPr>
      </w:pPr>
      <w:r w:rsidRPr="00F21411">
        <w:rPr>
          <w:rFonts w:asciiTheme="majorHAnsi" w:hAnsiTheme="majorHAnsi"/>
          <w:sz w:val="18"/>
        </w:rPr>
        <w:t xml:space="preserve">Nabídky dodavatelů musí být doručeny zadavateli nejpozději do </w:t>
      </w:r>
      <w:r w:rsidR="00CE33A9">
        <w:rPr>
          <w:rFonts w:asciiTheme="majorHAnsi" w:hAnsiTheme="majorHAnsi"/>
          <w:sz w:val="18"/>
        </w:rPr>
        <w:t>27</w:t>
      </w:r>
      <w:r w:rsidRPr="00F21411">
        <w:rPr>
          <w:rFonts w:asciiTheme="majorHAnsi" w:hAnsiTheme="majorHAnsi"/>
          <w:b/>
          <w:sz w:val="18"/>
        </w:rPr>
        <w:t>. 3. 201</w:t>
      </w:r>
      <w:r w:rsidR="00CE33A9">
        <w:rPr>
          <w:rFonts w:asciiTheme="majorHAnsi" w:hAnsiTheme="majorHAnsi"/>
          <w:b/>
          <w:sz w:val="18"/>
        </w:rPr>
        <w:t>7</w:t>
      </w:r>
      <w:r w:rsidRPr="00F21411">
        <w:rPr>
          <w:rFonts w:asciiTheme="majorHAnsi" w:hAnsiTheme="majorHAnsi"/>
          <w:b/>
          <w:sz w:val="18"/>
        </w:rPr>
        <w:t xml:space="preserve">6 do </w:t>
      </w:r>
      <w:r w:rsidR="00CE33A9">
        <w:rPr>
          <w:rFonts w:asciiTheme="majorHAnsi" w:hAnsiTheme="majorHAnsi"/>
          <w:b/>
          <w:sz w:val="18"/>
        </w:rPr>
        <w:t>9</w:t>
      </w:r>
      <w:r w:rsidRPr="00F21411">
        <w:rPr>
          <w:rFonts w:asciiTheme="majorHAnsi" w:hAnsiTheme="majorHAnsi"/>
          <w:b/>
          <w:sz w:val="18"/>
        </w:rPr>
        <w:t>:00 hodin</w:t>
      </w:r>
      <w:r w:rsidRPr="00F21411">
        <w:rPr>
          <w:rFonts w:asciiTheme="majorHAnsi" w:hAnsiTheme="majorHAnsi"/>
          <w:sz w:val="18"/>
        </w:rPr>
        <w:t xml:space="preserve">, </w:t>
      </w:r>
      <w:r w:rsidRPr="00F21411">
        <w:rPr>
          <w:rFonts w:asciiTheme="majorHAnsi" w:hAnsiTheme="majorHAnsi"/>
          <w:sz w:val="18"/>
        </w:rPr>
        <w:br/>
        <w:t xml:space="preserve">a to na </w:t>
      </w:r>
      <w:proofErr w:type="spellStart"/>
      <w:r w:rsidRPr="00F21411">
        <w:rPr>
          <w:rFonts w:asciiTheme="majorHAnsi" w:hAnsiTheme="majorHAnsi"/>
          <w:sz w:val="18"/>
        </w:rPr>
        <w:t>na</w:t>
      </w:r>
      <w:proofErr w:type="spellEnd"/>
      <w:r w:rsidRPr="00F21411">
        <w:rPr>
          <w:rFonts w:asciiTheme="majorHAnsi" w:hAnsiTheme="majorHAnsi"/>
          <w:sz w:val="18"/>
        </w:rPr>
        <w:t xml:space="preserve"> adresu</w:t>
      </w:r>
      <w:r w:rsidR="00CE33A9">
        <w:rPr>
          <w:rFonts w:asciiTheme="majorHAnsi" w:hAnsiTheme="majorHAnsi"/>
          <w:sz w:val="18"/>
        </w:rPr>
        <w:t xml:space="preserve"> zadavatele. </w:t>
      </w:r>
    </w:p>
    <w:p w:rsidR="009763E7" w:rsidRPr="002D7C78" w:rsidRDefault="009763E7" w:rsidP="00D2785B">
      <w:pPr>
        <w:jc w:val="both"/>
        <w:rPr>
          <w:rFonts w:asciiTheme="majorHAnsi" w:hAnsiTheme="majorHAnsi"/>
        </w:rPr>
      </w:pPr>
    </w:p>
    <w:p w:rsidR="008E67FB" w:rsidRPr="002D7C78" w:rsidRDefault="008E67FB" w:rsidP="008E6E8B">
      <w:pPr>
        <w:pStyle w:val="Odstavecseseznamem"/>
        <w:numPr>
          <w:ilvl w:val="0"/>
          <w:numId w:val="37"/>
        </w:numPr>
        <w:tabs>
          <w:tab w:val="left" w:pos="0"/>
        </w:tabs>
        <w:ind w:left="0" w:hanging="11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8E67FB" w:rsidRPr="002D7C78" w:rsidTr="002D7C78">
        <w:tc>
          <w:tcPr>
            <w:tcW w:w="9072" w:type="dxa"/>
            <w:shd w:val="clear" w:color="auto" w:fill="8DB3E2" w:themeFill="text2" w:themeFillTint="66"/>
          </w:tcPr>
          <w:p w:rsidR="008E67FB" w:rsidRPr="002D7C78" w:rsidRDefault="008E67FB" w:rsidP="002D7C78">
            <w:pPr>
              <w:tabs>
                <w:tab w:val="left" w:pos="-6096"/>
              </w:tabs>
              <w:spacing w:before="20" w:after="20"/>
              <w:jc w:val="center"/>
              <w:rPr>
                <w:rFonts w:asciiTheme="majorHAnsi" w:hAnsiTheme="majorHAnsi"/>
                <w:b/>
              </w:rPr>
            </w:pPr>
            <w:r w:rsidRPr="002D7C78">
              <w:rPr>
                <w:rFonts w:asciiTheme="majorHAnsi" w:hAnsiTheme="majorHAnsi"/>
                <w:b/>
                <w:szCs w:val="24"/>
              </w:rPr>
              <w:t>Požadavky na prokázání splnění kvalifikace dodavatele podle § 50</w:t>
            </w:r>
          </w:p>
        </w:tc>
      </w:tr>
    </w:tbl>
    <w:p w:rsidR="008E67FB" w:rsidRPr="002D7C78" w:rsidRDefault="008E67FB" w:rsidP="008E67FB">
      <w:pPr>
        <w:jc w:val="both"/>
        <w:rPr>
          <w:rFonts w:asciiTheme="majorHAnsi" w:hAnsiTheme="majorHAnsi"/>
        </w:rPr>
      </w:pPr>
    </w:p>
    <w:p w:rsidR="00CE33A9" w:rsidRPr="002D7C78" w:rsidRDefault="008E67FB" w:rsidP="00CE33A9">
      <w:pPr>
        <w:jc w:val="both"/>
        <w:rPr>
          <w:rFonts w:ascii="Cambria" w:hAnsi="Cambria"/>
          <w:b/>
          <w:szCs w:val="22"/>
          <w:u w:val="single"/>
        </w:rPr>
      </w:pPr>
      <w:r w:rsidRPr="002D7C78">
        <w:rPr>
          <w:rFonts w:asciiTheme="majorHAnsi" w:hAnsiTheme="majorHAnsi"/>
          <w:sz w:val="18"/>
        </w:rPr>
        <w:t xml:space="preserve">Požadavky na prokázání kvalifikace jsou podrobně specifikovány v </w:t>
      </w:r>
      <w:r w:rsidR="002D7C78" w:rsidRPr="002D7C78">
        <w:rPr>
          <w:rFonts w:asciiTheme="majorHAnsi" w:hAnsiTheme="majorHAnsi"/>
          <w:sz w:val="18"/>
        </w:rPr>
        <w:t>Zadávací</w:t>
      </w:r>
      <w:r w:rsidRPr="002D7C78">
        <w:rPr>
          <w:rFonts w:asciiTheme="majorHAnsi" w:hAnsiTheme="majorHAnsi"/>
          <w:sz w:val="18"/>
        </w:rPr>
        <w:t xml:space="preserve"> dokumentaci,</w:t>
      </w:r>
      <w:r w:rsidR="002D7C78" w:rsidRPr="002D7C78">
        <w:rPr>
          <w:rFonts w:asciiTheme="majorHAnsi" w:hAnsiTheme="majorHAnsi"/>
          <w:sz w:val="18"/>
        </w:rPr>
        <w:t xml:space="preserve"> </w:t>
      </w:r>
      <w:r w:rsidRPr="002D7C78">
        <w:rPr>
          <w:rFonts w:asciiTheme="majorHAnsi" w:hAnsiTheme="majorHAnsi"/>
          <w:sz w:val="18"/>
        </w:rPr>
        <w:t xml:space="preserve">která je volně přístupná </w:t>
      </w:r>
      <w:r w:rsidR="002D7C78" w:rsidRPr="002D7C78">
        <w:rPr>
          <w:rFonts w:asciiTheme="majorHAnsi" w:hAnsiTheme="majorHAnsi"/>
          <w:sz w:val="18"/>
        </w:rPr>
        <w:t xml:space="preserve">na </w:t>
      </w:r>
      <w:hyperlink r:id="rId9" w:history="1">
        <w:r w:rsidR="00CE33A9" w:rsidRPr="00BC7CD2">
          <w:rPr>
            <w:rStyle w:val="Hypertextovodkaz"/>
            <w:rFonts w:asciiTheme="majorHAnsi" w:hAnsiTheme="majorHAnsi"/>
            <w:sz w:val="18"/>
          </w:rPr>
          <w:t>www.jevisovice.cz</w:t>
        </w:r>
      </w:hyperlink>
      <w:r w:rsidR="00CE33A9">
        <w:rPr>
          <w:rFonts w:asciiTheme="majorHAnsi" w:hAnsiTheme="majorHAnsi"/>
          <w:sz w:val="18"/>
        </w:rPr>
        <w:t xml:space="preserve">. </w:t>
      </w:r>
    </w:p>
    <w:p w:rsidR="002D7C78" w:rsidRPr="002D7C78" w:rsidRDefault="002D7C78" w:rsidP="002D7C78">
      <w:pPr>
        <w:pStyle w:val="Odstavecseseznamem"/>
        <w:spacing w:before="60"/>
        <w:ind w:left="0"/>
        <w:rPr>
          <w:rFonts w:ascii="Cambria" w:hAnsi="Cambria"/>
          <w:b/>
          <w:sz w:val="20"/>
          <w:szCs w:val="22"/>
          <w:u w:val="single"/>
        </w:rPr>
      </w:pPr>
    </w:p>
    <w:p w:rsidR="006F18AB" w:rsidRPr="002D7C78" w:rsidRDefault="006F18AB" w:rsidP="00D2785B">
      <w:pPr>
        <w:jc w:val="both"/>
        <w:rPr>
          <w:rFonts w:asciiTheme="majorHAnsi" w:hAnsiTheme="majorHAnsi"/>
        </w:rPr>
      </w:pPr>
    </w:p>
    <w:p w:rsidR="008E67FB" w:rsidRPr="002D7C78" w:rsidRDefault="008E67FB" w:rsidP="008E6E8B">
      <w:pPr>
        <w:pStyle w:val="Odstavecseseznamem"/>
        <w:numPr>
          <w:ilvl w:val="0"/>
          <w:numId w:val="37"/>
        </w:numPr>
        <w:tabs>
          <w:tab w:val="left" w:pos="0"/>
          <w:tab w:val="left" w:pos="4395"/>
        </w:tabs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8E67FB" w:rsidRPr="002D7C78" w:rsidTr="00341A27">
        <w:tc>
          <w:tcPr>
            <w:tcW w:w="9072" w:type="dxa"/>
            <w:shd w:val="clear" w:color="auto" w:fill="8DB3E2" w:themeFill="text2" w:themeFillTint="66"/>
          </w:tcPr>
          <w:p w:rsidR="008E67FB" w:rsidRPr="002D7C78" w:rsidRDefault="008E67FB" w:rsidP="00341A27">
            <w:pPr>
              <w:tabs>
                <w:tab w:val="left" w:pos="-6096"/>
              </w:tabs>
              <w:jc w:val="center"/>
              <w:rPr>
                <w:rFonts w:asciiTheme="majorHAnsi" w:hAnsiTheme="majorHAnsi"/>
                <w:b/>
              </w:rPr>
            </w:pPr>
            <w:r w:rsidRPr="002D7C78">
              <w:rPr>
                <w:rFonts w:asciiTheme="majorHAnsi" w:hAnsiTheme="majorHAnsi"/>
                <w:b/>
              </w:rPr>
              <w:t>Způsob hodnocení nabídek podle hodnotících kritérií</w:t>
            </w:r>
          </w:p>
        </w:tc>
      </w:tr>
    </w:tbl>
    <w:p w:rsidR="00D72817" w:rsidRPr="002D7C78" w:rsidRDefault="00D72817" w:rsidP="00D72817">
      <w:pPr>
        <w:tabs>
          <w:tab w:val="left" w:pos="426"/>
          <w:tab w:val="left" w:pos="4395"/>
        </w:tabs>
        <w:jc w:val="both"/>
        <w:rPr>
          <w:rFonts w:asciiTheme="majorHAnsi" w:hAnsiTheme="majorHAnsi"/>
        </w:rPr>
      </w:pPr>
    </w:p>
    <w:p w:rsidR="002D7C78" w:rsidRPr="00F629C2" w:rsidRDefault="002D7C78" w:rsidP="00F629C2">
      <w:pPr>
        <w:tabs>
          <w:tab w:val="left" w:pos="426"/>
          <w:tab w:val="left" w:pos="4395"/>
        </w:tabs>
        <w:jc w:val="both"/>
        <w:rPr>
          <w:rFonts w:asciiTheme="majorHAnsi" w:hAnsiTheme="majorHAnsi"/>
          <w:sz w:val="18"/>
        </w:rPr>
      </w:pPr>
      <w:r w:rsidRPr="00F629C2">
        <w:rPr>
          <w:rFonts w:asciiTheme="majorHAnsi" w:hAnsiTheme="majorHAnsi"/>
          <w:sz w:val="18"/>
        </w:rPr>
        <w:t xml:space="preserve">Základním hodnotícím kritériem pro zadání předmětné veřejné zakázky je nejnižší nabídková cena </w:t>
      </w:r>
      <w:r w:rsidR="00F629C2">
        <w:rPr>
          <w:rFonts w:asciiTheme="majorHAnsi" w:hAnsiTheme="majorHAnsi"/>
          <w:sz w:val="18"/>
        </w:rPr>
        <w:br/>
      </w:r>
      <w:r w:rsidRPr="00F629C2">
        <w:rPr>
          <w:rFonts w:asciiTheme="majorHAnsi" w:hAnsiTheme="majorHAnsi"/>
          <w:sz w:val="18"/>
        </w:rPr>
        <w:t>dle § 81 odst. 1 písm. b) zákona. Pro účely hodnocení nabídek je určující celková nabídková cena.</w:t>
      </w:r>
    </w:p>
    <w:p w:rsidR="002F45A3" w:rsidRDefault="002F45A3" w:rsidP="002F45A3">
      <w:pPr>
        <w:rPr>
          <w:rFonts w:asciiTheme="majorHAnsi" w:hAnsiTheme="majorHAnsi"/>
        </w:rPr>
      </w:pPr>
    </w:p>
    <w:p w:rsidR="002F45A3" w:rsidRDefault="002F45A3" w:rsidP="002F45A3">
      <w:pPr>
        <w:rPr>
          <w:rFonts w:asciiTheme="majorHAnsi" w:hAnsiTheme="majorHAnsi"/>
        </w:rPr>
      </w:pPr>
      <w:r>
        <w:rPr>
          <w:rFonts w:asciiTheme="majorHAnsi" w:hAnsiTheme="majorHAnsi"/>
        </w:rPr>
        <w:t>Jevišovice</w:t>
      </w:r>
      <w:r w:rsidRPr="002D7C78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="00CE33A9">
        <w:rPr>
          <w:rFonts w:asciiTheme="majorHAnsi" w:hAnsiTheme="majorHAnsi"/>
        </w:rPr>
        <w:t xml:space="preserve">8.3.2017 </w:t>
      </w:r>
    </w:p>
    <w:p w:rsidR="002F45A3" w:rsidRDefault="002F45A3" w:rsidP="002F45A3">
      <w:pPr>
        <w:ind w:left="5103" w:right="-2"/>
        <w:jc w:val="center"/>
        <w:rPr>
          <w:rFonts w:asciiTheme="majorHAnsi" w:hAnsiTheme="majorHAnsi"/>
        </w:rPr>
      </w:pPr>
    </w:p>
    <w:p w:rsidR="002F45A3" w:rsidRDefault="002F45A3" w:rsidP="002F45A3">
      <w:pPr>
        <w:ind w:left="5103" w:right="-2"/>
        <w:jc w:val="center"/>
        <w:rPr>
          <w:rFonts w:asciiTheme="majorHAnsi" w:hAnsiTheme="majorHAnsi"/>
        </w:rPr>
      </w:pPr>
    </w:p>
    <w:p w:rsidR="002F45A3" w:rsidRDefault="002F45A3" w:rsidP="002F45A3">
      <w:pPr>
        <w:ind w:left="5103" w:right="-2"/>
        <w:jc w:val="center"/>
        <w:rPr>
          <w:rFonts w:asciiTheme="majorHAnsi" w:hAnsiTheme="majorHAnsi"/>
        </w:rPr>
      </w:pPr>
    </w:p>
    <w:p w:rsidR="002F45A3" w:rsidRPr="00496ACD" w:rsidRDefault="002F45A3" w:rsidP="002F45A3">
      <w:pPr>
        <w:ind w:left="5103" w:right="-2"/>
        <w:jc w:val="center"/>
        <w:rPr>
          <w:rFonts w:asciiTheme="majorHAnsi" w:hAnsiTheme="majorHAnsi"/>
        </w:rPr>
      </w:pPr>
      <w:r w:rsidRPr="00496ACD">
        <w:rPr>
          <w:rFonts w:asciiTheme="majorHAnsi" w:hAnsiTheme="majorHAnsi"/>
        </w:rPr>
        <w:t>………………………………………………………</w:t>
      </w:r>
    </w:p>
    <w:p w:rsidR="002F45A3" w:rsidRDefault="002F45A3" w:rsidP="002F45A3">
      <w:pPr>
        <w:ind w:left="5103" w:right="-2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Mgr. Pavel Málek</w:t>
      </w:r>
      <w:r w:rsidRPr="002D7C78">
        <w:rPr>
          <w:rFonts w:asciiTheme="majorHAnsi" w:hAnsiTheme="majorHAnsi"/>
        </w:rPr>
        <w:br/>
      </w:r>
      <w:r w:rsidRPr="002D7C78">
        <w:rPr>
          <w:rFonts w:asciiTheme="majorHAnsi" w:hAnsiTheme="majorHAnsi"/>
          <w:i/>
        </w:rPr>
        <w:t>oprávněná osoba zadavatele</w:t>
      </w:r>
    </w:p>
    <w:p w:rsidR="002F45A3" w:rsidRDefault="002F45A3" w:rsidP="002F45A3">
      <w:pPr>
        <w:ind w:left="2835" w:right="-2"/>
        <w:jc w:val="center"/>
        <w:rPr>
          <w:rFonts w:asciiTheme="majorHAnsi" w:hAnsiTheme="majorHAnsi"/>
          <w:i/>
        </w:rPr>
      </w:pPr>
    </w:p>
    <w:p w:rsidR="002F45A3" w:rsidRPr="003C56B0" w:rsidRDefault="002F45A3" w:rsidP="002F45A3">
      <w:pPr>
        <w:rPr>
          <w:rFonts w:ascii="Georgia" w:hAnsi="Georgia"/>
        </w:rPr>
      </w:pPr>
    </w:p>
    <w:p w:rsidR="002F45A3" w:rsidRPr="003E119E" w:rsidRDefault="002F45A3" w:rsidP="002F45A3">
      <w:pPr>
        <w:rPr>
          <w:rFonts w:ascii="Georgia" w:hAnsi="Georgia"/>
          <w:sz w:val="18"/>
        </w:rPr>
      </w:pPr>
      <w:r w:rsidRPr="003E119E">
        <w:rPr>
          <w:rFonts w:ascii="Georgia" w:hAnsi="Georgia"/>
          <w:sz w:val="18"/>
        </w:rPr>
        <w:t>Vyvěšeno na úřední desce dne :</w:t>
      </w:r>
      <w:r w:rsidRPr="003E119E">
        <w:rPr>
          <w:rFonts w:ascii="Georgia" w:hAnsi="Georgia"/>
          <w:sz w:val="18"/>
        </w:rPr>
        <w:tab/>
        <w:t>...............................................................</w:t>
      </w:r>
    </w:p>
    <w:p w:rsidR="00F21411" w:rsidRPr="002F45A3" w:rsidRDefault="002F45A3" w:rsidP="002F45A3">
      <w:pPr>
        <w:spacing w:before="4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Sejmuto z úřední desky dne:</w:t>
      </w:r>
      <w:r>
        <w:rPr>
          <w:rFonts w:ascii="Georgia" w:hAnsi="Georgia"/>
          <w:sz w:val="18"/>
        </w:rPr>
        <w:tab/>
      </w:r>
      <w:r w:rsidRPr="003E119E">
        <w:rPr>
          <w:rFonts w:ascii="Georgia" w:hAnsi="Georgia"/>
          <w:sz w:val="18"/>
        </w:rPr>
        <w:t>...............................................................</w:t>
      </w:r>
    </w:p>
    <w:sectPr w:rsidR="00F21411" w:rsidRPr="002F45A3" w:rsidSect="002D7C78">
      <w:footerReference w:type="even" r:id="rId10"/>
      <w:footerReference w:type="default" r:id="rId11"/>
      <w:pgSz w:w="11906" w:h="16838"/>
      <w:pgMar w:top="1134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F7" w:rsidRDefault="00A550F7" w:rsidP="00556BF2">
      <w:r>
        <w:separator/>
      </w:r>
    </w:p>
  </w:endnote>
  <w:endnote w:type="continuationSeparator" w:id="0">
    <w:p w:rsidR="00A550F7" w:rsidRDefault="00A550F7" w:rsidP="0055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A7" w:rsidRDefault="00981FBB" w:rsidP="008A7F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79A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79A7" w:rsidRDefault="00B279A7" w:rsidP="001B6C6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A7" w:rsidRDefault="00981FBB" w:rsidP="008A7F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79A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33A9">
      <w:rPr>
        <w:rStyle w:val="slostrnky"/>
        <w:noProof/>
      </w:rPr>
      <w:t>1</w:t>
    </w:r>
    <w:r>
      <w:rPr>
        <w:rStyle w:val="slostrnky"/>
      </w:rPr>
      <w:fldChar w:fldCharType="end"/>
    </w:r>
  </w:p>
  <w:p w:rsidR="00B279A7" w:rsidRDefault="00B279A7" w:rsidP="00D9302B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F7" w:rsidRDefault="00A550F7" w:rsidP="00556BF2">
      <w:r>
        <w:separator/>
      </w:r>
    </w:p>
  </w:footnote>
  <w:footnote w:type="continuationSeparator" w:id="0">
    <w:p w:rsidR="00A550F7" w:rsidRDefault="00A550F7" w:rsidP="00556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593"/>
    <w:multiLevelType w:val="hybridMultilevel"/>
    <w:tmpl w:val="70F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21A04"/>
    <w:multiLevelType w:val="hybridMultilevel"/>
    <w:tmpl w:val="5D785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4687"/>
    <w:multiLevelType w:val="hybridMultilevel"/>
    <w:tmpl w:val="073251E4"/>
    <w:lvl w:ilvl="0" w:tplc="C7C09EEE">
      <w:start w:val="1"/>
      <w:numFmt w:val="upperRoman"/>
      <w:suff w:val="nothing"/>
      <w:lvlText w:val="Článek 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51B99"/>
    <w:multiLevelType w:val="hybridMultilevel"/>
    <w:tmpl w:val="6CB4A272"/>
    <w:lvl w:ilvl="0" w:tplc="646E4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0084"/>
    <w:multiLevelType w:val="hybridMultilevel"/>
    <w:tmpl w:val="0EE25BB4"/>
    <w:lvl w:ilvl="0" w:tplc="29EA42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C1D1D"/>
    <w:multiLevelType w:val="hybridMultilevel"/>
    <w:tmpl w:val="712878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42544"/>
    <w:multiLevelType w:val="hybridMultilevel"/>
    <w:tmpl w:val="A2B81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46196"/>
    <w:multiLevelType w:val="hybridMultilevel"/>
    <w:tmpl w:val="A7BA1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70784"/>
    <w:multiLevelType w:val="hybridMultilevel"/>
    <w:tmpl w:val="2B445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95C87"/>
    <w:multiLevelType w:val="hybridMultilevel"/>
    <w:tmpl w:val="83105D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A2035"/>
    <w:multiLevelType w:val="hybridMultilevel"/>
    <w:tmpl w:val="6D8AC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40EF7"/>
    <w:multiLevelType w:val="hybridMultilevel"/>
    <w:tmpl w:val="7EC6EB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A04805"/>
    <w:multiLevelType w:val="hybridMultilevel"/>
    <w:tmpl w:val="76868A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B4B98"/>
    <w:multiLevelType w:val="hybridMultilevel"/>
    <w:tmpl w:val="5502A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C23EE"/>
    <w:multiLevelType w:val="hybridMultilevel"/>
    <w:tmpl w:val="1E5E7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BD4EAD"/>
    <w:multiLevelType w:val="multilevel"/>
    <w:tmpl w:val="F15E5E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569DC"/>
    <w:multiLevelType w:val="hybridMultilevel"/>
    <w:tmpl w:val="FF5C0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D57CD"/>
    <w:multiLevelType w:val="hybridMultilevel"/>
    <w:tmpl w:val="14AC842E"/>
    <w:lvl w:ilvl="0" w:tplc="9642E748">
      <w:start w:val="1"/>
      <w:numFmt w:val="decimal"/>
      <w:lvlText w:val="1.%1."/>
      <w:lvlJc w:val="left"/>
      <w:pPr>
        <w:ind w:left="720" w:hanging="360"/>
      </w:pPr>
      <w:rPr>
        <w:rFonts w:hint="default"/>
        <w:spacing w:val="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F7244"/>
    <w:multiLevelType w:val="hybridMultilevel"/>
    <w:tmpl w:val="BE30B5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F2A00"/>
    <w:multiLevelType w:val="hybridMultilevel"/>
    <w:tmpl w:val="C8865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C6A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222E1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72F9F"/>
    <w:multiLevelType w:val="hybridMultilevel"/>
    <w:tmpl w:val="3D5E9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22DF4">
      <w:start w:val="1"/>
      <w:numFmt w:val="bullet"/>
      <w:lvlText w:val=""/>
      <w:lvlJc w:val="left"/>
      <w:pPr>
        <w:tabs>
          <w:tab w:val="num" w:pos="1080"/>
        </w:tabs>
        <w:ind w:left="1077" w:hanging="68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07076"/>
    <w:multiLevelType w:val="hybridMultilevel"/>
    <w:tmpl w:val="41C20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2C152">
      <w:start w:val="1"/>
      <w:numFmt w:val="bullet"/>
      <w:lvlText w:val=""/>
      <w:lvlJc w:val="left"/>
      <w:pPr>
        <w:tabs>
          <w:tab w:val="num" w:pos="1080"/>
        </w:tabs>
        <w:ind w:left="1247" w:hanging="85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55A7E"/>
    <w:multiLevelType w:val="hybridMultilevel"/>
    <w:tmpl w:val="652EFA30"/>
    <w:lvl w:ilvl="0" w:tplc="9642E748">
      <w:start w:val="1"/>
      <w:numFmt w:val="decimal"/>
      <w:lvlText w:val="1.%1."/>
      <w:lvlJc w:val="left"/>
      <w:pPr>
        <w:ind w:left="720" w:hanging="360"/>
      </w:pPr>
      <w:rPr>
        <w:rFonts w:hint="default"/>
        <w:spacing w:val="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819C2"/>
    <w:multiLevelType w:val="hybridMultilevel"/>
    <w:tmpl w:val="A73661E6"/>
    <w:lvl w:ilvl="0" w:tplc="C344A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73581"/>
    <w:multiLevelType w:val="hybridMultilevel"/>
    <w:tmpl w:val="A1FAA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F75C7"/>
    <w:multiLevelType w:val="hybridMultilevel"/>
    <w:tmpl w:val="2B26AB72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DB29C4"/>
    <w:multiLevelType w:val="hybridMultilevel"/>
    <w:tmpl w:val="F0C8BAAC"/>
    <w:lvl w:ilvl="0" w:tplc="01BCC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A6D8D"/>
    <w:multiLevelType w:val="hybridMultilevel"/>
    <w:tmpl w:val="2534B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D2A56"/>
    <w:multiLevelType w:val="multilevel"/>
    <w:tmpl w:val="8578F5CA"/>
    <w:lvl w:ilvl="0">
      <w:start w:val="1"/>
      <w:numFmt w:val="decimal"/>
      <w:pStyle w:val="Nadpis1M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30">
    <w:nsid w:val="54B909EE"/>
    <w:multiLevelType w:val="hybridMultilevel"/>
    <w:tmpl w:val="450C3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A3F7A"/>
    <w:multiLevelType w:val="hybridMultilevel"/>
    <w:tmpl w:val="CC3A787A"/>
    <w:lvl w:ilvl="0" w:tplc="76D6671A">
      <w:start w:val="1"/>
      <w:numFmt w:val="decimal"/>
      <w:lvlText w:val="ad. 1.%1."/>
      <w:lvlJc w:val="left"/>
      <w:pPr>
        <w:ind w:left="720" w:hanging="360"/>
      </w:pPr>
      <w:rPr>
        <w:rFonts w:hint="default"/>
        <w:spacing w:val="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20ADB"/>
    <w:multiLevelType w:val="hybridMultilevel"/>
    <w:tmpl w:val="6122E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5F6466"/>
    <w:multiLevelType w:val="hybridMultilevel"/>
    <w:tmpl w:val="2AFA061C"/>
    <w:lvl w:ilvl="0" w:tplc="DCB4A3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B49D1"/>
    <w:multiLevelType w:val="hybridMultilevel"/>
    <w:tmpl w:val="09880348"/>
    <w:lvl w:ilvl="0" w:tplc="3F343856">
      <w:start w:val="1"/>
      <w:numFmt w:val="upperRoman"/>
      <w:suff w:val="nothing"/>
      <w:lvlText w:val="Článek %1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E6B22"/>
    <w:multiLevelType w:val="hybridMultilevel"/>
    <w:tmpl w:val="1CD815E6"/>
    <w:lvl w:ilvl="0" w:tplc="7CE82CD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  <w:spacing w:val="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C320A"/>
    <w:multiLevelType w:val="hybridMultilevel"/>
    <w:tmpl w:val="BE14BE6C"/>
    <w:lvl w:ilvl="0" w:tplc="29EA42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F971F1"/>
    <w:multiLevelType w:val="hybridMultilevel"/>
    <w:tmpl w:val="EBFCE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15E95"/>
    <w:multiLevelType w:val="hybridMultilevel"/>
    <w:tmpl w:val="31CCE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29"/>
  </w:num>
  <w:num w:numId="4">
    <w:abstractNumId w:val="7"/>
  </w:num>
  <w:num w:numId="5">
    <w:abstractNumId w:val="6"/>
  </w:num>
  <w:num w:numId="6">
    <w:abstractNumId w:val="30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3"/>
  </w:num>
  <w:num w:numId="12">
    <w:abstractNumId w:val="33"/>
  </w:num>
  <w:num w:numId="13">
    <w:abstractNumId w:val="24"/>
  </w:num>
  <w:num w:numId="14">
    <w:abstractNumId w:val="4"/>
  </w:num>
  <w:num w:numId="15">
    <w:abstractNumId w:val="19"/>
  </w:num>
  <w:num w:numId="16">
    <w:abstractNumId w:val="14"/>
  </w:num>
  <w:num w:numId="17">
    <w:abstractNumId w:val="0"/>
  </w:num>
  <w:num w:numId="18">
    <w:abstractNumId w:val="26"/>
  </w:num>
  <w:num w:numId="19">
    <w:abstractNumId w:val="22"/>
  </w:num>
  <w:num w:numId="20">
    <w:abstractNumId w:val="21"/>
  </w:num>
  <w:num w:numId="21">
    <w:abstractNumId w:val="10"/>
  </w:num>
  <w:num w:numId="22">
    <w:abstractNumId w:val="11"/>
  </w:num>
  <w:num w:numId="23">
    <w:abstractNumId w:val="37"/>
  </w:num>
  <w:num w:numId="24">
    <w:abstractNumId w:val="8"/>
  </w:num>
  <w:num w:numId="25">
    <w:abstractNumId w:val="9"/>
  </w:num>
  <w:num w:numId="26">
    <w:abstractNumId w:val="39"/>
  </w:num>
  <w:num w:numId="27">
    <w:abstractNumId w:val="27"/>
  </w:num>
  <w:num w:numId="28">
    <w:abstractNumId w:val="38"/>
  </w:num>
  <w:num w:numId="29">
    <w:abstractNumId w:val="23"/>
  </w:num>
  <w:num w:numId="30">
    <w:abstractNumId w:val="31"/>
  </w:num>
  <w:num w:numId="31">
    <w:abstractNumId w:val="32"/>
  </w:num>
  <w:num w:numId="32">
    <w:abstractNumId w:val="20"/>
  </w:num>
  <w:num w:numId="33">
    <w:abstractNumId w:val="25"/>
  </w:num>
  <w:num w:numId="34">
    <w:abstractNumId w:val="16"/>
  </w:num>
  <w:num w:numId="35">
    <w:abstractNumId w:val="1"/>
  </w:num>
  <w:num w:numId="36">
    <w:abstractNumId w:val="18"/>
  </w:num>
  <w:num w:numId="37">
    <w:abstractNumId w:val="35"/>
  </w:num>
  <w:num w:numId="38">
    <w:abstractNumId w:val="36"/>
  </w:num>
  <w:num w:numId="39">
    <w:abstractNumId w:val="2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E51"/>
    <w:rsid w:val="00001128"/>
    <w:rsid w:val="00020016"/>
    <w:rsid w:val="000202CD"/>
    <w:rsid w:val="000221D5"/>
    <w:rsid w:val="000223E4"/>
    <w:rsid w:val="00047078"/>
    <w:rsid w:val="0005673D"/>
    <w:rsid w:val="000626ED"/>
    <w:rsid w:val="000702DB"/>
    <w:rsid w:val="00071C2A"/>
    <w:rsid w:val="0008066D"/>
    <w:rsid w:val="00093060"/>
    <w:rsid w:val="000A524E"/>
    <w:rsid w:val="000C0CAD"/>
    <w:rsid w:val="000D41BA"/>
    <w:rsid w:val="000E1F5E"/>
    <w:rsid w:val="001162F9"/>
    <w:rsid w:val="001228C0"/>
    <w:rsid w:val="00136AC5"/>
    <w:rsid w:val="0014291D"/>
    <w:rsid w:val="00163281"/>
    <w:rsid w:val="001754F5"/>
    <w:rsid w:val="001B6C6F"/>
    <w:rsid w:val="001D1D9E"/>
    <w:rsid w:val="001D62EC"/>
    <w:rsid w:val="001D7821"/>
    <w:rsid w:val="001F0D77"/>
    <w:rsid w:val="001F17A3"/>
    <w:rsid w:val="001F5972"/>
    <w:rsid w:val="001F5CCB"/>
    <w:rsid w:val="00216485"/>
    <w:rsid w:val="00230AD8"/>
    <w:rsid w:val="00244E50"/>
    <w:rsid w:val="00250111"/>
    <w:rsid w:val="00257E42"/>
    <w:rsid w:val="002669FD"/>
    <w:rsid w:val="00271F5C"/>
    <w:rsid w:val="00276E3A"/>
    <w:rsid w:val="00286117"/>
    <w:rsid w:val="002A306D"/>
    <w:rsid w:val="002B3446"/>
    <w:rsid w:val="002D7C78"/>
    <w:rsid w:val="002F45A3"/>
    <w:rsid w:val="002F5BED"/>
    <w:rsid w:val="0030527A"/>
    <w:rsid w:val="00307D57"/>
    <w:rsid w:val="003108B9"/>
    <w:rsid w:val="003355DC"/>
    <w:rsid w:val="00336469"/>
    <w:rsid w:val="00347F45"/>
    <w:rsid w:val="0039176E"/>
    <w:rsid w:val="003978C4"/>
    <w:rsid w:val="003A7EAF"/>
    <w:rsid w:val="003C50EA"/>
    <w:rsid w:val="003C56B0"/>
    <w:rsid w:val="003C7EE7"/>
    <w:rsid w:val="003D05FC"/>
    <w:rsid w:val="003D42D8"/>
    <w:rsid w:val="003E119E"/>
    <w:rsid w:val="003F2F57"/>
    <w:rsid w:val="00404333"/>
    <w:rsid w:val="00407A01"/>
    <w:rsid w:val="00411D3A"/>
    <w:rsid w:val="00450620"/>
    <w:rsid w:val="00450FDB"/>
    <w:rsid w:val="00454B88"/>
    <w:rsid w:val="00460786"/>
    <w:rsid w:val="0046642F"/>
    <w:rsid w:val="00483649"/>
    <w:rsid w:val="004925A9"/>
    <w:rsid w:val="004A66C7"/>
    <w:rsid w:val="004B02D0"/>
    <w:rsid w:val="004B04DA"/>
    <w:rsid w:val="004B129C"/>
    <w:rsid w:val="004B401F"/>
    <w:rsid w:val="004C000E"/>
    <w:rsid w:val="004D249F"/>
    <w:rsid w:val="004E1DF7"/>
    <w:rsid w:val="004F6733"/>
    <w:rsid w:val="0050608A"/>
    <w:rsid w:val="00525B91"/>
    <w:rsid w:val="005345F0"/>
    <w:rsid w:val="00550C11"/>
    <w:rsid w:val="00556BF2"/>
    <w:rsid w:val="00576AEC"/>
    <w:rsid w:val="0058345E"/>
    <w:rsid w:val="00585391"/>
    <w:rsid w:val="005A3F2F"/>
    <w:rsid w:val="005D1FDD"/>
    <w:rsid w:val="006053A3"/>
    <w:rsid w:val="00605D9C"/>
    <w:rsid w:val="00614232"/>
    <w:rsid w:val="0065385F"/>
    <w:rsid w:val="00655BEA"/>
    <w:rsid w:val="00657081"/>
    <w:rsid w:val="006743A3"/>
    <w:rsid w:val="00690B70"/>
    <w:rsid w:val="0069702A"/>
    <w:rsid w:val="006A669F"/>
    <w:rsid w:val="006B6A6F"/>
    <w:rsid w:val="006C00DB"/>
    <w:rsid w:val="006C24AD"/>
    <w:rsid w:val="006C63DB"/>
    <w:rsid w:val="006E5BB7"/>
    <w:rsid w:val="006E70B8"/>
    <w:rsid w:val="006F18AB"/>
    <w:rsid w:val="007072EC"/>
    <w:rsid w:val="00727084"/>
    <w:rsid w:val="00743CA3"/>
    <w:rsid w:val="00781EB1"/>
    <w:rsid w:val="00796E4E"/>
    <w:rsid w:val="007A31C0"/>
    <w:rsid w:val="007B49A7"/>
    <w:rsid w:val="007B689A"/>
    <w:rsid w:val="007E1224"/>
    <w:rsid w:val="007E38D4"/>
    <w:rsid w:val="00801582"/>
    <w:rsid w:val="00812A12"/>
    <w:rsid w:val="008500BC"/>
    <w:rsid w:val="008703AD"/>
    <w:rsid w:val="00870F45"/>
    <w:rsid w:val="0087542B"/>
    <w:rsid w:val="00884A98"/>
    <w:rsid w:val="00885B01"/>
    <w:rsid w:val="008910D3"/>
    <w:rsid w:val="008A4571"/>
    <w:rsid w:val="008A4BE3"/>
    <w:rsid w:val="008A530A"/>
    <w:rsid w:val="008A7F53"/>
    <w:rsid w:val="008E5C41"/>
    <w:rsid w:val="008E67FB"/>
    <w:rsid w:val="008E6E8B"/>
    <w:rsid w:val="00901611"/>
    <w:rsid w:val="00903DD5"/>
    <w:rsid w:val="009440FB"/>
    <w:rsid w:val="009532B0"/>
    <w:rsid w:val="009763E7"/>
    <w:rsid w:val="00980236"/>
    <w:rsid w:val="00981FBB"/>
    <w:rsid w:val="00982459"/>
    <w:rsid w:val="009915D9"/>
    <w:rsid w:val="009951AC"/>
    <w:rsid w:val="009A0955"/>
    <w:rsid w:val="009C0793"/>
    <w:rsid w:val="009C33B4"/>
    <w:rsid w:val="009C4D74"/>
    <w:rsid w:val="009C7CB0"/>
    <w:rsid w:val="009E2272"/>
    <w:rsid w:val="009E45DC"/>
    <w:rsid w:val="009E5ACE"/>
    <w:rsid w:val="009F65BD"/>
    <w:rsid w:val="009F727B"/>
    <w:rsid w:val="00A00485"/>
    <w:rsid w:val="00A00FC6"/>
    <w:rsid w:val="00A079D5"/>
    <w:rsid w:val="00A15391"/>
    <w:rsid w:val="00A17A72"/>
    <w:rsid w:val="00A209BB"/>
    <w:rsid w:val="00A219B1"/>
    <w:rsid w:val="00A232F4"/>
    <w:rsid w:val="00A523DD"/>
    <w:rsid w:val="00A550F7"/>
    <w:rsid w:val="00A64827"/>
    <w:rsid w:val="00A67563"/>
    <w:rsid w:val="00A718C8"/>
    <w:rsid w:val="00A82898"/>
    <w:rsid w:val="00A82F87"/>
    <w:rsid w:val="00A85E3E"/>
    <w:rsid w:val="00A90AAC"/>
    <w:rsid w:val="00AA4895"/>
    <w:rsid w:val="00AC4276"/>
    <w:rsid w:val="00AD5946"/>
    <w:rsid w:val="00AF6249"/>
    <w:rsid w:val="00AF71C7"/>
    <w:rsid w:val="00B066CF"/>
    <w:rsid w:val="00B13CE1"/>
    <w:rsid w:val="00B25974"/>
    <w:rsid w:val="00B279A7"/>
    <w:rsid w:val="00B47175"/>
    <w:rsid w:val="00B53AE6"/>
    <w:rsid w:val="00B56259"/>
    <w:rsid w:val="00B566FC"/>
    <w:rsid w:val="00B70664"/>
    <w:rsid w:val="00B743D4"/>
    <w:rsid w:val="00B838CE"/>
    <w:rsid w:val="00B86DB8"/>
    <w:rsid w:val="00BB5C40"/>
    <w:rsid w:val="00BB6795"/>
    <w:rsid w:val="00BC78B1"/>
    <w:rsid w:val="00BD1F20"/>
    <w:rsid w:val="00BD4F4B"/>
    <w:rsid w:val="00BD55BB"/>
    <w:rsid w:val="00BE5E68"/>
    <w:rsid w:val="00C00B70"/>
    <w:rsid w:val="00C574CA"/>
    <w:rsid w:val="00C66A4E"/>
    <w:rsid w:val="00C762B2"/>
    <w:rsid w:val="00C85CF5"/>
    <w:rsid w:val="00C91B01"/>
    <w:rsid w:val="00C94059"/>
    <w:rsid w:val="00CA6C19"/>
    <w:rsid w:val="00CB4A71"/>
    <w:rsid w:val="00CC0090"/>
    <w:rsid w:val="00CC66F9"/>
    <w:rsid w:val="00CD50B4"/>
    <w:rsid w:val="00CE33A9"/>
    <w:rsid w:val="00CF2099"/>
    <w:rsid w:val="00CF46D6"/>
    <w:rsid w:val="00CF70E4"/>
    <w:rsid w:val="00D2785B"/>
    <w:rsid w:val="00D33196"/>
    <w:rsid w:val="00D42BA8"/>
    <w:rsid w:val="00D431D6"/>
    <w:rsid w:val="00D51E51"/>
    <w:rsid w:val="00D53A74"/>
    <w:rsid w:val="00D56B67"/>
    <w:rsid w:val="00D626F2"/>
    <w:rsid w:val="00D72817"/>
    <w:rsid w:val="00D81B16"/>
    <w:rsid w:val="00D876F1"/>
    <w:rsid w:val="00D91F8B"/>
    <w:rsid w:val="00D9302B"/>
    <w:rsid w:val="00DA48D4"/>
    <w:rsid w:val="00DA48F0"/>
    <w:rsid w:val="00DB074A"/>
    <w:rsid w:val="00DB128D"/>
    <w:rsid w:val="00DB2C03"/>
    <w:rsid w:val="00DB33F7"/>
    <w:rsid w:val="00DC6E83"/>
    <w:rsid w:val="00DD200D"/>
    <w:rsid w:val="00DD397F"/>
    <w:rsid w:val="00DE705B"/>
    <w:rsid w:val="00DE75B2"/>
    <w:rsid w:val="00E00F8E"/>
    <w:rsid w:val="00E07080"/>
    <w:rsid w:val="00E31692"/>
    <w:rsid w:val="00E37CFB"/>
    <w:rsid w:val="00E51F18"/>
    <w:rsid w:val="00E53239"/>
    <w:rsid w:val="00E72B18"/>
    <w:rsid w:val="00E740AD"/>
    <w:rsid w:val="00E74441"/>
    <w:rsid w:val="00E7690E"/>
    <w:rsid w:val="00E85849"/>
    <w:rsid w:val="00E87CD6"/>
    <w:rsid w:val="00E956B7"/>
    <w:rsid w:val="00E95F56"/>
    <w:rsid w:val="00EA5A6F"/>
    <w:rsid w:val="00EA71CC"/>
    <w:rsid w:val="00EE0CBB"/>
    <w:rsid w:val="00EE24FB"/>
    <w:rsid w:val="00EF5110"/>
    <w:rsid w:val="00EF77F1"/>
    <w:rsid w:val="00F21291"/>
    <w:rsid w:val="00F21411"/>
    <w:rsid w:val="00F334FE"/>
    <w:rsid w:val="00F33D49"/>
    <w:rsid w:val="00F4024E"/>
    <w:rsid w:val="00F44B4F"/>
    <w:rsid w:val="00F464AF"/>
    <w:rsid w:val="00F629C2"/>
    <w:rsid w:val="00F73C06"/>
    <w:rsid w:val="00FA2F9B"/>
    <w:rsid w:val="00FB1F1C"/>
    <w:rsid w:val="00FB352D"/>
    <w:rsid w:val="00FB3E12"/>
    <w:rsid w:val="00FC050C"/>
    <w:rsid w:val="00FC2B3F"/>
    <w:rsid w:val="00FD7898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7080"/>
  </w:style>
  <w:style w:type="paragraph" w:styleId="Nadpis1">
    <w:name w:val="heading 1"/>
    <w:basedOn w:val="Normln"/>
    <w:next w:val="Normln"/>
    <w:qFormat/>
    <w:rsid w:val="00450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qFormat/>
    <w:rsid w:val="00D51E51"/>
    <w:pPr>
      <w:keepNext/>
      <w:jc w:val="center"/>
      <w:outlineLvl w:val="6"/>
    </w:pPr>
    <w:rPr>
      <w:b/>
      <w:caps/>
      <w:sz w:val="34"/>
    </w:rPr>
  </w:style>
  <w:style w:type="paragraph" w:styleId="Nadpis8">
    <w:name w:val="heading 8"/>
    <w:basedOn w:val="Normln"/>
    <w:next w:val="Normln"/>
    <w:qFormat/>
    <w:rsid w:val="00D51E51"/>
    <w:pPr>
      <w:keepNext/>
      <w:jc w:val="center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A-B10">
    <w:name w:val="Nadpis A-B10"/>
    <w:basedOn w:val="Normln"/>
    <w:rsid w:val="00D51E51"/>
    <w:pPr>
      <w:spacing w:before="120"/>
      <w:ind w:left="283" w:hanging="283"/>
    </w:pPr>
    <w:rPr>
      <w:rFonts w:ascii="Arial" w:hAnsi="Arial"/>
      <w:b/>
      <w:u w:val="single"/>
    </w:rPr>
  </w:style>
  <w:style w:type="paragraph" w:styleId="Zkladntextodsazen">
    <w:name w:val="Body Text Indent"/>
    <w:basedOn w:val="Normln"/>
    <w:semiHidden/>
    <w:rsid w:val="00D51E51"/>
    <w:pPr>
      <w:spacing w:before="120"/>
      <w:ind w:left="284"/>
    </w:pPr>
    <w:rPr>
      <w:sz w:val="18"/>
    </w:rPr>
  </w:style>
  <w:style w:type="paragraph" w:styleId="Zhlav">
    <w:name w:val="header"/>
    <w:basedOn w:val="Normln"/>
    <w:link w:val="ZhlavChar"/>
    <w:uiPriority w:val="99"/>
    <w:rsid w:val="00D51E5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D51E51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450620"/>
    <w:pPr>
      <w:numPr>
        <w:numId w:val="3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/>
      <w:ind w:left="0" w:firstLine="0"/>
      <w:jc w:val="center"/>
    </w:pPr>
    <w:rPr>
      <w:sz w:val="26"/>
      <w:szCs w:val="26"/>
    </w:rPr>
  </w:style>
  <w:style w:type="table" w:styleId="Mkatabulky">
    <w:name w:val="Table Grid"/>
    <w:basedOn w:val="Normlntabulka"/>
    <w:uiPriority w:val="59"/>
    <w:rsid w:val="00DB0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9F727B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A524E"/>
    <w:pPr>
      <w:widowControl w:val="0"/>
      <w:suppressAutoHyphens/>
    </w:pPr>
    <w:rPr>
      <w:sz w:val="24"/>
      <w:lang w:eastAsia="ar-SA"/>
    </w:rPr>
  </w:style>
  <w:style w:type="paragraph" w:customStyle="1" w:styleId="Zkladntext">
    <w:name w:val="Základní text~"/>
    <w:basedOn w:val="Normln"/>
    <w:rsid w:val="000A524E"/>
    <w:pPr>
      <w:widowControl w:val="0"/>
      <w:suppressAutoHyphens/>
      <w:spacing w:line="288" w:lineRule="auto"/>
    </w:pPr>
    <w:rPr>
      <w:sz w:val="24"/>
      <w:lang w:eastAsia="ar-SA"/>
    </w:rPr>
  </w:style>
  <w:style w:type="paragraph" w:styleId="Zkladntext2">
    <w:name w:val="Body Text 2"/>
    <w:basedOn w:val="Normln"/>
    <w:semiHidden/>
    <w:rsid w:val="004A66C7"/>
    <w:pPr>
      <w:spacing w:after="120" w:line="480" w:lineRule="auto"/>
    </w:pPr>
  </w:style>
  <w:style w:type="character" w:styleId="slostrnky">
    <w:name w:val="page number"/>
    <w:basedOn w:val="Standardnpsmoodstavce"/>
    <w:rsid w:val="001B6C6F"/>
  </w:style>
  <w:style w:type="paragraph" w:styleId="Zkladntext0">
    <w:name w:val="Body Text"/>
    <w:basedOn w:val="Normln"/>
    <w:rsid w:val="003C50EA"/>
    <w:pPr>
      <w:spacing w:after="120"/>
    </w:pPr>
  </w:style>
  <w:style w:type="paragraph" w:styleId="Textbubliny">
    <w:name w:val="Balloon Text"/>
    <w:basedOn w:val="Normln"/>
    <w:link w:val="TextbublinyChar"/>
    <w:rsid w:val="003A7E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7E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7F45"/>
    <w:pPr>
      <w:ind w:left="720"/>
      <w:contextualSpacing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228C0"/>
  </w:style>
  <w:style w:type="character" w:customStyle="1" w:styleId="eaddress">
    <w:name w:val="eaddress"/>
    <w:basedOn w:val="Standardnpsmoodstavce"/>
    <w:rsid w:val="00271F5C"/>
  </w:style>
  <w:style w:type="character" w:customStyle="1" w:styleId="searchwords">
    <w:name w:val="search_words"/>
    <w:basedOn w:val="Standardnpsmoodstavce"/>
    <w:rsid w:val="00271F5C"/>
  </w:style>
  <w:style w:type="paragraph" w:customStyle="1" w:styleId="Default">
    <w:name w:val="Default"/>
    <w:rsid w:val="009763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C56B0"/>
    <w:rPr>
      <w:b/>
      <w:bCs/>
    </w:rPr>
  </w:style>
  <w:style w:type="character" w:styleId="Zvraznn">
    <w:name w:val="Emphasis"/>
    <w:basedOn w:val="Standardnpsmoodstavce"/>
    <w:uiPriority w:val="20"/>
    <w:qFormat/>
    <w:rsid w:val="003C56B0"/>
    <w:rPr>
      <w:i/>
      <w:iCs/>
    </w:rPr>
  </w:style>
  <w:style w:type="character" w:customStyle="1" w:styleId="nowrap">
    <w:name w:val="nowrap"/>
    <w:basedOn w:val="Standardnpsmoodstavce"/>
    <w:rsid w:val="00C91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jevisov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vis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EC8C-0A7E-405D-8C2D-535FCD1A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VÝZVA K PODÁNÍ NABÍDKY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VÝZVA K PODÁNÍ NABÍDKY</dc:title>
  <dc:creator>Bc. Jan Husák</dc:creator>
  <cp:lastModifiedBy>Pavel</cp:lastModifiedBy>
  <cp:revision>3</cp:revision>
  <cp:lastPrinted>2016-02-24T21:06:00Z</cp:lastPrinted>
  <dcterms:created xsi:type="dcterms:W3CDTF">2017-03-09T12:37:00Z</dcterms:created>
  <dcterms:modified xsi:type="dcterms:W3CDTF">2017-03-09T12:43:00Z</dcterms:modified>
</cp:coreProperties>
</file>