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EF" w:rsidRDefault="00FB7EEF">
      <w:pPr>
        <w:pStyle w:val="Nadpis3"/>
        <w:jc w:val="center"/>
        <w:rPr>
          <w:sz w:val="20"/>
        </w:rPr>
      </w:pPr>
      <w:r>
        <w:rPr>
          <w:sz w:val="20"/>
        </w:rPr>
        <w:t xml:space="preserve">Všeobecné podmínky pro poskytování služeb </w:t>
      </w:r>
      <w:r w:rsidR="00F23A06">
        <w:rPr>
          <w:sz w:val="20"/>
        </w:rPr>
        <w:t>elektronických komunikací</w:t>
      </w:r>
      <w:r>
        <w:rPr>
          <w:sz w:val="20"/>
        </w:rPr>
        <w:t xml:space="preserve"> </w:t>
      </w:r>
      <w:r w:rsidR="00A94150">
        <w:rPr>
          <w:sz w:val="20"/>
        </w:rPr>
        <w:t>obcí</w:t>
      </w:r>
      <w:r>
        <w:rPr>
          <w:sz w:val="20"/>
        </w:rPr>
        <w:br/>
      </w:r>
      <w:proofErr w:type="spellStart"/>
      <w:r w:rsidR="00A94150">
        <w:rPr>
          <w:sz w:val="20"/>
        </w:rPr>
        <w:t>Jevišovice</w:t>
      </w:r>
      <w:proofErr w:type="spellEnd"/>
      <w:r>
        <w:rPr>
          <w:sz w:val="20"/>
        </w:rPr>
        <w:t>.</w:t>
      </w:r>
    </w:p>
    <w:p w:rsidR="00FB7EEF" w:rsidRDefault="00FB7EEF">
      <w:pPr>
        <w:jc w:val="both"/>
        <w:rPr>
          <w:sz w:val="16"/>
        </w:rPr>
        <w:sectPr w:rsidR="00FB7EEF">
          <w:pgSz w:w="11906" w:h="16838"/>
          <w:pgMar w:top="1417" w:right="1106" w:bottom="1417" w:left="1080" w:header="708" w:footer="708" w:gutter="0"/>
          <w:cols w:space="708"/>
          <w:docGrid w:linePitch="360"/>
        </w:sectPr>
      </w:pPr>
      <w:r>
        <w:rPr>
          <w:sz w:val="16"/>
        </w:rPr>
        <w:br/>
      </w:r>
    </w:p>
    <w:p w:rsidR="00FB7EEF" w:rsidRDefault="000B6E09">
      <w:pPr>
        <w:pStyle w:val="VP-nadpisodstavce"/>
      </w:pPr>
      <w:r>
        <w:lastRenderedPageBreak/>
        <w:fldChar w:fldCharType="begin"/>
      </w:r>
      <w:r w:rsidR="00FB7EEF">
        <w:instrText>PRIVATE "TYPE=PICT;ALT="</w:instrText>
      </w:r>
      <w:r>
        <w:fldChar w:fldCharType="end"/>
      </w:r>
      <w:r w:rsidR="00FB7EEF">
        <w:t>Článek I. Úvodní ustanovení</w:t>
      </w:r>
    </w:p>
    <w:p w:rsidR="00FB7EEF" w:rsidRDefault="00FB7EEF">
      <w:pPr>
        <w:pStyle w:val="Zkladntext3"/>
      </w:pPr>
      <w:r>
        <w:t>1.1. Tyto Všeobecné podmínky stanoví podmínky pro poskytování</w:t>
      </w:r>
      <w:r w:rsidR="00586858">
        <w:t xml:space="preserve"> služeb elektronických komunikací</w:t>
      </w:r>
      <w:r>
        <w:t xml:space="preserve"> a postupy uzavírání smluv o poskytování těchto služeb </w:t>
      </w:r>
      <w:r w:rsidR="002B0F81">
        <w:t>města</w:t>
      </w:r>
      <w:r>
        <w:t xml:space="preserve"> </w:t>
      </w:r>
      <w:proofErr w:type="spellStart"/>
      <w:r w:rsidR="00A94150">
        <w:t>Jevišovice</w:t>
      </w:r>
      <w:proofErr w:type="spellEnd"/>
      <w:r>
        <w:t xml:space="preserve">. Tyto Všeobecné podmínky tvoří nedílnou součást každé smlouvy o poskytování služeb </w:t>
      </w:r>
      <w:r w:rsidR="00586858">
        <w:t xml:space="preserve">elektronických komunikací </w:t>
      </w:r>
      <w:r>
        <w:t xml:space="preserve">uzavřené </w:t>
      </w:r>
      <w:r w:rsidR="00A94150">
        <w:t>obcí</w:t>
      </w:r>
      <w:r>
        <w:t xml:space="preserve"> </w:t>
      </w:r>
      <w:proofErr w:type="spellStart"/>
      <w:r w:rsidR="00A94150">
        <w:t>Jevišovice</w:t>
      </w:r>
      <w:proofErr w:type="spellEnd"/>
      <w:r>
        <w:t xml:space="preserve">. </w:t>
      </w:r>
      <w:proofErr w:type="gramStart"/>
      <w:r>
        <w:t>jako</w:t>
      </w:r>
      <w:proofErr w:type="gramEnd"/>
      <w:r>
        <w:t xml:space="preserve"> poskytovatelem těchto služeb a jakoukoliv jinou osobou jako uživatelem těchto služeb.</w:t>
      </w:r>
    </w:p>
    <w:p w:rsidR="00FB7EEF" w:rsidRDefault="00FB7EEF">
      <w:pPr>
        <w:pStyle w:val="VP-nadpisodstavce"/>
      </w:pPr>
      <w:r>
        <w:br/>
        <w:t>Článek II. Základní pojmy</w:t>
      </w:r>
    </w:p>
    <w:p w:rsidR="00FB7EEF" w:rsidRDefault="00FB7EEF">
      <w:pPr>
        <w:pStyle w:val="Zkladntext2"/>
        <w:rPr>
          <w:sz w:val="16"/>
        </w:rPr>
      </w:pPr>
      <w:r>
        <w:rPr>
          <w:sz w:val="16"/>
        </w:rPr>
        <w:t>2.1 V těchto Všeobecných podmínkách mají následující slova a výrazy význam u nich uvedený:</w:t>
      </w:r>
    </w:p>
    <w:p w:rsidR="00FB7EEF" w:rsidRDefault="00FB7EEF">
      <w:pPr>
        <w:jc w:val="both"/>
        <w:rPr>
          <w:sz w:val="16"/>
        </w:rPr>
      </w:pPr>
      <w:r>
        <w:rPr>
          <w:sz w:val="16"/>
        </w:rPr>
        <w:t>"Ceníkem" se rozumí seznam cen služeb poskytovaných poskytovatelem.</w:t>
      </w:r>
    </w:p>
    <w:p w:rsidR="00FB7EEF" w:rsidRDefault="00FB7EEF">
      <w:pPr>
        <w:jc w:val="both"/>
        <w:rPr>
          <w:sz w:val="16"/>
        </w:rPr>
      </w:pPr>
      <w:r>
        <w:rPr>
          <w:sz w:val="16"/>
        </w:rPr>
        <w:t>"Cenou" se rozumí cena za poskytované služby.</w:t>
      </w:r>
    </w:p>
    <w:p w:rsidR="00FB7EEF" w:rsidRDefault="00FB7EEF">
      <w:pPr>
        <w:pStyle w:val="Zkladntext3"/>
      </w:pPr>
      <w:r>
        <w:t xml:space="preserve">"Kontaktní osobou" se rozumí osoba, která zajišťuje přenos informací mezi oběma Smluvními stranami týkajících se plnění smlouvy o poskytování telekomunikačních služeb a která je oprávněna závazně jednat ve věcech poskytování služeb podle takové smlouvy. Kdo </w:t>
      </w:r>
      <w:proofErr w:type="gramStart"/>
      <w:r>
        <w:t>je</w:t>
      </w:r>
      <w:proofErr w:type="gramEnd"/>
      <w:r>
        <w:t xml:space="preserve"> takovou Kontaktní osobou jednající za smluvní strany je určeno v konkrétní smlouvě o poskytování dané služby.</w:t>
      </w:r>
    </w:p>
    <w:p w:rsidR="00FB7EEF" w:rsidRDefault="00FB7EEF">
      <w:pPr>
        <w:jc w:val="both"/>
        <w:rPr>
          <w:sz w:val="16"/>
        </w:rPr>
      </w:pPr>
      <w:r>
        <w:rPr>
          <w:sz w:val="16"/>
        </w:rPr>
        <w:t>"Obecnou specifikací služby" se rozumí písemný dokument obsahující specifické technické a další podmínky pro poskytování konkrétního druhu služby</w:t>
      </w:r>
      <w:r w:rsidR="00586858">
        <w:rPr>
          <w:sz w:val="16"/>
        </w:rPr>
        <w:t xml:space="preserve"> elektronických komunikací</w:t>
      </w:r>
      <w:r>
        <w:rPr>
          <w:sz w:val="16"/>
        </w:rPr>
        <w:t>. Obecná spec</w:t>
      </w:r>
      <w:bookmarkStart w:id="0" w:name="_GoBack"/>
      <w:bookmarkEnd w:id="0"/>
      <w:r>
        <w:rPr>
          <w:sz w:val="16"/>
        </w:rPr>
        <w:t>ifikace služby tvoří nedílnou součást každé smlouvy o poskytování určité služby</w:t>
      </w:r>
      <w:r w:rsidR="00586858">
        <w:rPr>
          <w:sz w:val="16"/>
        </w:rPr>
        <w:t xml:space="preserve"> elektronických komunikací</w:t>
      </w:r>
      <w:r>
        <w:rPr>
          <w:sz w:val="16"/>
        </w:rPr>
        <w:t>.</w:t>
      </w:r>
    </w:p>
    <w:p w:rsidR="00FB7EEF" w:rsidRDefault="00FB7EEF">
      <w:pPr>
        <w:jc w:val="both"/>
        <w:rPr>
          <w:sz w:val="16"/>
        </w:rPr>
      </w:pPr>
      <w:r>
        <w:rPr>
          <w:sz w:val="16"/>
        </w:rPr>
        <w:t>"Oprávněným zástupcem" se rozumí osoba oprávněná činit jménem smluvní strany právní úkony.</w:t>
      </w:r>
    </w:p>
    <w:p w:rsidR="00FB7EEF" w:rsidRDefault="00FB7EEF">
      <w:pPr>
        <w:jc w:val="both"/>
        <w:rPr>
          <w:sz w:val="16"/>
        </w:rPr>
      </w:pPr>
      <w:r>
        <w:rPr>
          <w:sz w:val="16"/>
        </w:rPr>
        <w:t xml:space="preserve">"Poskytovatelem" se rozumí </w:t>
      </w:r>
      <w:r w:rsidR="002B0F81">
        <w:rPr>
          <w:sz w:val="16"/>
        </w:rPr>
        <w:t xml:space="preserve">město </w:t>
      </w:r>
      <w:proofErr w:type="spellStart"/>
      <w:r w:rsidR="00A94150">
        <w:rPr>
          <w:sz w:val="16"/>
        </w:rPr>
        <w:t>Jevišovice</w:t>
      </w:r>
      <w:proofErr w:type="spellEnd"/>
      <w:r>
        <w:rPr>
          <w:sz w:val="16"/>
        </w:rPr>
        <w:t xml:space="preserve">., se </w:t>
      </w:r>
      <w:proofErr w:type="spellStart"/>
      <w:r w:rsidR="00A94150">
        <w:rPr>
          <w:sz w:val="16"/>
        </w:rPr>
        <w:t>Jevišovice</w:t>
      </w:r>
      <w:proofErr w:type="spellEnd"/>
      <w:r w:rsidR="00A94150">
        <w:rPr>
          <w:sz w:val="16"/>
        </w:rPr>
        <w:t xml:space="preserve"> 56</w:t>
      </w:r>
      <w:r>
        <w:rPr>
          <w:sz w:val="16"/>
        </w:rPr>
        <w:t xml:space="preserve">, </w:t>
      </w:r>
      <w:proofErr w:type="spellStart"/>
      <w:r w:rsidR="00A94150">
        <w:rPr>
          <w:sz w:val="16"/>
        </w:rPr>
        <w:t>Jevišovice</w:t>
      </w:r>
      <w:proofErr w:type="spellEnd"/>
      <w:r>
        <w:rPr>
          <w:sz w:val="16"/>
        </w:rPr>
        <w:t>, PSČ:  6</w:t>
      </w:r>
      <w:r w:rsidR="00A94150">
        <w:rPr>
          <w:sz w:val="16"/>
        </w:rPr>
        <w:t>71</w:t>
      </w:r>
      <w:r>
        <w:rPr>
          <w:sz w:val="16"/>
        </w:rPr>
        <w:t xml:space="preserve"> </w:t>
      </w:r>
      <w:r w:rsidR="00A94150">
        <w:rPr>
          <w:sz w:val="16"/>
        </w:rPr>
        <w:t>53</w:t>
      </w:r>
      <w:r>
        <w:rPr>
          <w:sz w:val="16"/>
        </w:rPr>
        <w:t>, která na základě Smlouvy v souladu s platnými právními předpisy a v rámci povolení udělených Českým telekomunikačním úřadem poskytuje nebo zajišťuje poskytování telekomunikačních služeb třetím osobám - uživatelům.</w:t>
      </w:r>
    </w:p>
    <w:p w:rsidR="00FB7EEF" w:rsidRDefault="00FB7EEF">
      <w:pPr>
        <w:jc w:val="both"/>
        <w:rPr>
          <w:sz w:val="16"/>
        </w:rPr>
      </w:pPr>
      <w:r>
        <w:rPr>
          <w:sz w:val="16"/>
        </w:rPr>
        <w:t>"Reklamací" se rozumí uplatnění nároků z odpovědnosti za vady poskytnuté Služby u Poskytovatele.</w:t>
      </w:r>
    </w:p>
    <w:p w:rsidR="00FB7EEF" w:rsidRDefault="00FB7EEF">
      <w:pPr>
        <w:jc w:val="both"/>
        <w:rPr>
          <w:sz w:val="16"/>
        </w:rPr>
      </w:pPr>
      <w:r>
        <w:rPr>
          <w:sz w:val="16"/>
        </w:rPr>
        <w:t xml:space="preserve">"Sítí </w:t>
      </w:r>
      <w:proofErr w:type="spellStart"/>
      <w:r w:rsidR="00A94150">
        <w:rPr>
          <w:sz w:val="16"/>
        </w:rPr>
        <w:t>Jevišovice</w:t>
      </w:r>
      <w:proofErr w:type="spellEnd"/>
      <w:r>
        <w:rPr>
          <w:sz w:val="16"/>
        </w:rPr>
        <w:t xml:space="preserve">" se rozumí </w:t>
      </w:r>
      <w:r w:rsidR="00A1496E">
        <w:rPr>
          <w:sz w:val="16"/>
        </w:rPr>
        <w:t xml:space="preserve">neveřejná </w:t>
      </w:r>
      <w:r>
        <w:rPr>
          <w:sz w:val="16"/>
        </w:rPr>
        <w:t>telekomunikační síť Poskytovatele.</w:t>
      </w:r>
    </w:p>
    <w:p w:rsidR="00FB7EEF" w:rsidRDefault="00FB7EEF">
      <w:pPr>
        <w:jc w:val="both"/>
        <w:rPr>
          <w:sz w:val="16"/>
        </w:rPr>
      </w:pPr>
      <w:r>
        <w:rPr>
          <w:sz w:val="16"/>
        </w:rPr>
        <w:t>"Službou" se rozumí telekomunikační služba poskytovaná Poskytovatelem na základě Smlouvy.</w:t>
      </w:r>
    </w:p>
    <w:p w:rsidR="00FB7EEF" w:rsidRDefault="00FB7EEF">
      <w:pPr>
        <w:jc w:val="both"/>
        <w:rPr>
          <w:sz w:val="16"/>
        </w:rPr>
      </w:pPr>
      <w:r>
        <w:rPr>
          <w:sz w:val="16"/>
        </w:rPr>
        <w:t>"Smlouvou" se rozumí smlouva o poskytování služeb</w:t>
      </w:r>
      <w:r w:rsidR="00F23A06">
        <w:rPr>
          <w:sz w:val="16"/>
        </w:rPr>
        <w:t xml:space="preserve"> elektronické komunikace</w:t>
      </w:r>
      <w:r>
        <w:rPr>
          <w:sz w:val="16"/>
        </w:rPr>
        <w:t>.</w:t>
      </w:r>
    </w:p>
    <w:p w:rsidR="00FB7EEF" w:rsidRDefault="00FB7EEF">
      <w:pPr>
        <w:jc w:val="both"/>
        <w:rPr>
          <w:sz w:val="16"/>
        </w:rPr>
      </w:pPr>
      <w:r>
        <w:rPr>
          <w:sz w:val="16"/>
        </w:rPr>
        <w:t>"Smluvní stranou" se rozumí podle okolností buď Poskytovatel a/nebo uživatel.</w:t>
      </w:r>
    </w:p>
    <w:p w:rsidR="00FB7EEF" w:rsidRDefault="00FB7EEF">
      <w:pPr>
        <w:jc w:val="both"/>
        <w:rPr>
          <w:sz w:val="16"/>
        </w:rPr>
      </w:pPr>
      <w:r>
        <w:rPr>
          <w:sz w:val="16"/>
        </w:rPr>
        <w:t>"Uživatelem" se rozumí fyzická nebo právnická osoba, která využívá služeb Poskytovatele na základě Smlouvy o poskytování služeb</w:t>
      </w:r>
      <w:r w:rsidR="00F23A06">
        <w:rPr>
          <w:sz w:val="16"/>
        </w:rPr>
        <w:t xml:space="preserve"> elektronické komunikace</w:t>
      </w:r>
      <w:r>
        <w:rPr>
          <w:sz w:val="16"/>
        </w:rPr>
        <w:t>.</w:t>
      </w:r>
    </w:p>
    <w:p w:rsidR="00FB7EEF" w:rsidRDefault="00FB7EEF">
      <w:pPr>
        <w:jc w:val="both"/>
        <w:rPr>
          <w:sz w:val="16"/>
        </w:rPr>
      </w:pPr>
      <w:r>
        <w:rPr>
          <w:sz w:val="16"/>
        </w:rPr>
        <w:t>"Všeobecnými podmínkami" se rozumí tento dokument stanovící všeobecné podmínky pro poskytován</w:t>
      </w:r>
      <w:r w:rsidR="00F23A06">
        <w:rPr>
          <w:sz w:val="16"/>
        </w:rPr>
        <w:t>í</w:t>
      </w:r>
      <w:r>
        <w:rPr>
          <w:sz w:val="16"/>
        </w:rPr>
        <w:t xml:space="preserve"> služeb </w:t>
      </w:r>
      <w:r w:rsidR="00F23A06">
        <w:rPr>
          <w:sz w:val="16"/>
        </w:rPr>
        <w:t xml:space="preserve">elektronických komunikací </w:t>
      </w:r>
      <w:r w:rsidR="002B0F81">
        <w:rPr>
          <w:sz w:val="16"/>
        </w:rPr>
        <w:t>městem</w:t>
      </w:r>
      <w:r>
        <w:rPr>
          <w:sz w:val="16"/>
        </w:rPr>
        <w:t xml:space="preserve"> </w:t>
      </w:r>
      <w:proofErr w:type="spellStart"/>
      <w:r w:rsidR="00A94150">
        <w:rPr>
          <w:sz w:val="16"/>
        </w:rPr>
        <w:t>Jevišovice</w:t>
      </w:r>
      <w:proofErr w:type="spellEnd"/>
      <w:r>
        <w:rPr>
          <w:sz w:val="16"/>
        </w:rPr>
        <w:t>.</w:t>
      </w:r>
    </w:p>
    <w:p w:rsidR="00FB7EEF" w:rsidRDefault="00FB7EEF">
      <w:pPr>
        <w:jc w:val="both"/>
        <w:rPr>
          <w:sz w:val="16"/>
        </w:rPr>
      </w:pPr>
      <w:r>
        <w:rPr>
          <w:sz w:val="16"/>
        </w:rPr>
        <w:lastRenderedPageBreak/>
        <w:t>"Zúčtovacím obdobím" se rozumí základní období, za které se provádí vyúčtování ceny za poskytnuté Služby.</w:t>
      </w:r>
    </w:p>
    <w:p w:rsidR="00FB7EEF" w:rsidRDefault="00FB7EEF">
      <w:pPr>
        <w:jc w:val="both"/>
        <w:rPr>
          <w:sz w:val="16"/>
        </w:rPr>
      </w:pPr>
      <w:r>
        <w:rPr>
          <w:sz w:val="16"/>
        </w:rPr>
        <w:br/>
        <w:t>2.2 Nevyplývá-li z kontextu jinak, definované výrazy indikující jednotné číslo zahrnují i množné číslo a naopak.</w:t>
      </w:r>
    </w:p>
    <w:p w:rsidR="00FB7EEF" w:rsidRDefault="00FB7EEF">
      <w:pPr>
        <w:pStyle w:val="VP-nadpisodstavce"/>
      </w:pPr>
      <w:r>
        <w:br/>
        <w:t>Článek III. Druhy poskytovaných telekomunikačních služeb</w:t>
      </w:r>
    </w:p>
    <w:p w:rsidR="00FB7EEF" w:rsidRDefault="00FB7EEF">
      <w:pPr>
        <w:jc w:val="both"/>
        <w:rPr>
          <w:sz w:val="16"/>
        </w:rPr>
      </w:pPr>
      <w:r>
        <w:rPr>
          <w:sz w:val="16"/>
        </w:rPr>
        <w:t xml:space="preserve">3.1. Poskytovatel poskytuje následující </w:t>
      </w:r>
      <w:r w:rsidR="00F23A06">
        <w:rPr>
          <w:sz w:val="16"/>
        </w:rPr>
        <w:t>služby elektronických komunikací</w:t>
      </w:r>
      <w:r>
        <w:rPr>
          <w:sz w:val="16"/>
        </w:rPr>
        <w:t>:</w:t>
      </w:r>
    </w:p>
    <w:p w:rsidR="00FB7EEF" w:rsidRDefault="00FB7EEF">
      <w:pPr>
        <w:numPr>
          <w:ilvl w:val="0"/>
          <w:numId w:val="1"/>
        </w:numPr>
        <w:tabs>
          <w:tab w:val="clear" w:pos="720"/>
          <w:tab w:val="num" w:pos="360"/>
        </w:tabs>
        <w:ind w:left="360" w:hanging="180"/>
        <w:jc w:val="both"/>
        <w:rPr>
          <w:sz w:val="16"/>
        </w:rPr>
      </w:pPr>
      <w:r>
        <w:rPr>
          <w:sz w:val="16"/>
        </w:rPr>
        <w:t>připojení k</w:t>
      </w:r>
      <w:r w:rsidR="00F23A06">
        <w:rPr>
          <w:sz w:val="16"/>
        </w:rPr>
        <w:t xml:space="preserve"> síti Internet pevným způsobem</w:t>
      </w:r>
      <w:r w:rsidR="00A94150">
        <w:rPr>
          <w:sz w:val="16"/>
        </w:rPr>
        <w:t xml:space="preserve"> k bezdrátovému </w:t>
      </w:r>
      <w:proofErr w:type="spellStart"/>
      <w:r w:rsidR="00A94150">
        <w:rPr>
          <w:sz w:val="16"/>
        </w:rPr>
        <w:t>distrubučnímu</w:t>
      </w:r>
      <w:proofErr w:type="spellEnd"/>
      <w:r w:rsidR="00A94150">
        <w:rPr>
          <w:sz w:val="16"/>
        </w:rPr>
        <w:t xml:space="preserve"> systému.</w:t>
      </w:r>
    </w:p>
    <w:p w:rsidR="00FB7EEF" w:rsidRDefault="00FB7EEF">
      <w:pPr>
        <w:jc w:val="both"/>
        <w:rPr>
          <w:sz w:val="16"/>
        </w:rPr>
      </w:pPr>
    </w:p>
    <w:p w:rsidR="00FB7EEF" w:rsidRDefault="00FB7EEF">
      <w:pPr>
        <w:jc w:val="both"/>
        <w:rPr>
          <w:sz w:val="16"/>
        </w:rPr>
      </w:pPr>
      <w:r>
        <w:rPr>
          <w:sz w:val="16"/>
        </w:rPr>
        <w:t xml:space="preserve">3.2 Poskytovatel poskytuje telekomunikační služby na území </w:t>
      </w:r>
      <w:proofErr w:type="spellStart"/>
      <w:r w:rsidR="00A94150">
        <w:rPr>
          <w:sz w:val="16"/>
        </w:rPr>
        <w:t>Jevišovic</w:t>
      </w:r>
      <w:proofErr w:type="spellEnd"/>
      <w:r w:rsidR="00F23A06">
        <w:rPr>
          <w:sz w:val="16"/>
        </w:rPr>
        <w:t xml:space="preserve"> </w:t>
      </w:r>
      <w:r w:rsidR="00A94150">
        <w:rPr>
          <w:sz w:val="16"/>
        </w:rPr>
        <w:t xml:space="preserve">a </w:t>
      </w:r>
      <w:r>
        <w:rPr>
          <w:sz w:val="16"/>
        </w:rPr>
        <w:t>v  blízkém okolí.</w:t>
      </w:r>
    </w:p>
    <w:p w:rsidR="00FB7EEF" w:rsidRDefault="00FB7EEF">
      <w:pPr>
        <w:jc w:val="both"/>
        <w:rPr>
          <w:sz w:val="16"/>
        </w:rPr>
      </w:pPr>
    </w:p>
    <w:p w:rsidR="00FB7EEF" w:rsidRDefault="00FB7EEF">
      <w:pPr>
        <w:pStyle w:val="VP-nadpisodstavce"/>
      </w:pPr>
      <w:r>
        <w:t>Článek IV. Smlouva o poskytování telekomunikačních služeb</w:t>
      </w:r>
    </w:p>
    <w:p w:rsidR="00FB7EEF" w:rsidRDefault="00FB7EEF">
      <w:pPr>
        <w:jc w:val="both"/>
        <w:rPr>
          <w:sz w:val="16"/>
        </w:rPr>
      </w:pPr>
      <w:r>
        <w:rPr>
          <w:sz w:val="16"/>
        </w:rPr>
        <w:t xml:space="preserve">4.1. </w:t>
      </w:r>
      <w:r w:rsidR="00F23A06">
        <w:rPr>
          <w:sz w:val="16"/>
        </w:rPr>
        <w:t>Služby elektronických komunikací</w:t>
      </w:r>
      <w:r>
        <w:rPr>
          <w:sz w:val="16"/>
        </w:rPr>
        <w:t xml:space="preserve"> jsou poskytovány na základě Smlouvy, jejímž předmětem je závazek Poskytovatele poskytnout Uživateli služby, vykonat práce, dodat věci či poskytnout práva a to za účelem zřízení určité Služby pro Uživatele a tomu odpovídající závazek Uživatele zaplatit Poskytovateli cenu za takto poskytnutou Službu ve výši platné v době poskytnutí této Služby dle platného Ceníku.</w:t>
      </w:r>
    </w:p>
    <w:p w:rsidR="00FB7EEF" w:rsidRDefault="00FB7EEF">
      <w:pPr>
        <w:jc w:val="both"/>
        <w:rPr>
          <w:sz w:val="16"/>
        </w:rPr>
      </w:pPr>
    </w:p>
    <w:p w:rsidR="00FB7EEF" w:rsidRDefault="00FB7EEF">
      <w:pPr>
        <w:pStyle w:val="VP-nadpisodstavce"/>
      </w:pPr>
      <w:r>
        <w:t>Článek V. Práva a povinnosti Poskytovatele</w:t>
      </w:r>
    </w:p>
    <w:p w:rsidR="00FB7EEF" w:rsidRDefault="00FB7EEF">
      <w:pPr>
        <w:jc w:val="both"/>
        <w:rPr>
          <w:sz w:val="16"/>
        </w:rPr>
      </w:pPr>
      <w:r>
        <w:rPr>
          <w:sz w:val="16"/>
        </w:rPr>
        <w:t>5.1. Poskytovatel je povinen:</w:t>
      </w:r>
    </w:p>
    <w:p w:rsidR="00FB7EEF" w:rsidRDefault="00FB7EEF">
      <w:pPr>
        <w:numPr>
          <w:ilvl w:val="0"/>
          <w:numId w:val="2"/>
        </w:numPr>
        <w:tabs>
          <w:tab w:val="clear" w:pos="720"/>
          <w:tab w:val="num" w:pos="360"/>
        </w:tabs>
        <w:ind w:left="360" w:hanging="180"/>
        <w:jc w:val="both"/>
        <w:rPr>
          <w:sz w:val="16"/>
        </w:rPr>
      </w:pPr>
      <w:r>
        <w:rPr>
          <w:sz w:val="16"/>
        </w:rPr>
        <w:t>za sjednanou cenu poskytovat Službu v souladu se Smlouvou, těmito Všeobecnými podmínkami a Obecnou specifikací služby</w:t>
      </w:r>
      <w:r w:rsidR="00A94150">
        <w:rPr>
          <w:sz w:val="16"/>
        </w:rPr>
        <w:t>,</w:t>
      </w:r>
      <w:r>
        <w:rPr>
          <w:sz w:val="16"/>
        </w:rPr>
        <w:t xml:space="preserve"> nebude-li to v rozporu s oprávněnými zájmy Poskytovatele;</w:t>
      </w:r>
    </w:p>
    <w:p w:rsidR="00FB7EEF" w:rsidRDefault="00FB7EEF">
      <w:pPr>
        <w:numPr>
          <w:ilvl w:val="0"/>
          <w:numId w:val="2"/>
        </w:numPr>
        <w:tabs>
          <w:tab w:val="clear" w:pos="720"/>
          <w:tab w:val="num" w:pos="360"/>
        </w:tabs>
        <w:ind w:left="360" w:hanging="180"/>
        <w:jc w:val="both"/>
        <w:rPr>
          <w:sz w:val="16"/>
        </w:rPr>
      </w:pPr>
      <w:r>
        <w:rPr>
          <w:sz w:val="16"/>
        </w:rPr>
        <w:t>na základě písemné žádosti Uživatele provést změnu Služby, pokud tato změna bude možná a bude v souladu s těmito Všeobecnými podmínkami a Obecnou specifikací služby;</w:t>
      </w:r>
    </w:p>
    <w:p w:rsidR="00FB7EEF" w:rsidRDefault="00FB7EEF">
      <w:pPr>
        <w:numPr>
          <w:ilvl w:val="0"/>
          <w:numId w:val="2"/>
        </w:numPr>
        <w:tabs>
          <w:tab w:val="clear" w:pos="720"/>
          <w:tab w:val="num" w:pos="360"/>
        </w:tabs>
        <w:ind w:left="360" w:hanging="180"/>
        <w:jc w:val="both"/>
        <w:rPr>
          <w:sz w:val="16"/>
        </w:rPr>
      </w:pPr>
      <w:r>
        <w:rPr>
          <w:sz w:val="16"/>
        </w:rPr>
        <w:t xml:space="preserve">udržovat síť </w:t>
      </w:r>
      <w:proofErr w:type="spellStart"/>
      <w:r w:rsidR="00A94150">
        <w:rPr>
          <w:sz w:val="16"/>
        </w:rPr>
        <w:t>Jevišovice</w:t>
      </w:r>
      <w:proofErr w:type="spellEnd"/>
      <w:r>
        <w:rPr>
          <w:sz w:val="16"/>
        </w:rPr>
        <w:t xml:space="preserve"> ve stavu odpovídajícím příslušným technickým a provozním standardům a podmínkám stanoveným obecně závaznými právními předpisy;</w:t>
      </w:r>
    </w:p>
    <w:p w:rsidR="00FB7EEF" w:rsidRDefault="00FB7EEF">
      <w:pPr>
        <w:numPr>
          <w:ilvl w:val="0"/>
          <w:numId w:val="2"/>
        </w:numPr>
        <w:tabs>
          <w:tab w:val="clear" w:pos="720"/>
          <w:tab w:val="num" w:pos="360"/>
        </w:tabs>
        <w:ind w:left="360" w:hanging="180"/>
        <w:jc w:val="both"/>
        <w:rPr>
          <w:sz w:val="16"/>
        </w:rPr>
      </w:pPr>
      <w:r>
        <w:rPr>
          <w:sz w:val="16"/>
        </w:rPr>
        <w:t>provádět odstraňování poruch takovým způsobem, aby s přihlédnutím ke konkrétním okolnostem byly tyto poruchy odstraněny vždy co nejdříve;</w:t>
      </w:r>
    </w:p>
    <w:p w:rsidR="00FB7EEF" w:rsidRDefault="00FB7EEF">
      <w:pPr>
        <w:numPr>
          <w:ilvl w:val="0"/>
          <w:numId w:val="2"/>
        </w:numPr>
        <w:tabs>
          <w:tab w:val="clear" w:pos="720"/>
          <w:tab w:val="num" w:pos="360"/>
        </w:tabs>
        <w:ind w:left="360" w:hanging="180"/>
        <w:jc w:val="both"/>
        <w:rPr>
          <w:sz w:val="16"/>
        </w:rPr>
      </w:pPr>
      <w:r>
        <w:rPr>
          <w:sz w:val="16"/>
        </w:rPr>
        <w:t>oznámit Uživateli vhodným způsobem (telefonicky, elektronickou poštou</w:t>
      </w:r>
      <w:r w:rsidR="00F23A06">
        <w:rPr>
          <w:sz w:val="16"/>
        </w:rPr>
        <w:t>, SMS</w:t>
      </w:r>
      <w:r>
        <w:rPr>
          <w:sz w:val="16"/>
        </w:rPr>
        <w:t xml:space="preserve"> nebo dopisem) v dostatečném předstihu, že dojde k omezení, přerušení, změně nebo nepravidelnosti v poskytování Služby, pokud taková omezení, přerušení, změny či nepravidelnosti bylo možno předvídat; a</w:t>
      </w:r>
    </w:p>
    <w:p w:rsidR="00FB7EEF" w:rsidRDefault="00FB7EEF">
      <w:pPr>
        <w:numPr>
          <w:ilvl w:val="0"/>
          <w:numId w:val="2"/>
        </w:numPr>
        <w:tabs>
          <w:tab w:val="clear" w:pos="720"/>
          <w:tab w:val="num" w:pos="360"/>
        </w:tabs>
        <w:ind w:left="360" w:hanging="180"/>
        <w:jc w:val="both"/>
        <w:rPr>
          <w:sz w:val="16"/>
        </w:rPr>
      </w:pPr>
      <w:r>
        <w:rPr>
          <w:sz w:val="16"/>
        </w:rPr>
        <w:t xml:space="preserve">zachovávat mlčenlivost o veškerých skutečnostech týkajících se činnosti Uživatele, jeho obchodních partnerů, dodavatelů, zaměstnanců a </w:t>
      </w:r>
      <w:proofErr w:type="spellStart"/>
      <w:r>
        <w:rPr>
          <w:sz w:val="16"/>
        </w:rPr>
        <w:t>know</w:t>
      </w:r>
      <w:proofErr w:type="spellEnd"/>
      <w:r>
        <w:rPr>
          <w:sz w:val="16"/>
        </w:rPr>
        <w:t>-</w:t>
      </w:r>
      <w:proofErr w:type="spellStart"/>
      <w:r>
        <w:rPr>
          <w:sz w:val="16"/>
        </w:rPr>
        <w:t>how</w:t>
      </w:r>
      <w:proofErr w:type="spellEnd"/>
      <w:r>
        <w:rPr>
          <w:sz w:val="16"/>
        </w:rPr>
        <w:t>, o kterých se při poskytování Služby dozví.</w:t>
      </w:r>
    </w:p>
    <w:p w:rsidR="00FB7EEF" w:rsidRDefault="00FB7EEF">
      <w:pPr>
        <w:jc w:val="both"/>
        <w:rPr>
          <w:sz w:val="16"/>
        </w:rPr>
      </w:pPr>
      <w:r>
        <w:rPr>
          <w:sz w:val="16"/>
        </w:rPr>
        <w:lastRenderedPageBreak/>
        <w:br/>
        <w:t>5.2. Poskytovatel je povinen poskytovat Služby nepřetržitě. V případě, že bude z provozních důvodů nutné uskutečnit výpadek v poskytování Služby, bude se takový výpadek přednostně uskutečňovat ve čtvrtek v době od 05.00 hodin do 07.00 hodin a v sobotu v době od 12.00 hodin do 14.00 hodin.</w:t>
      </w:r>
    </w:p>
    <w:p w:rsidR="00FB7EEF" w:rsidRDefault="00FB7EEF">
      <w:pPr>
        <w:pStyle w:val="VP-nadpisodstavce"/>
      </w:pPr>
      <w:r>
        <w:br/>
        <w:t>Článek VI. Povinnosti Uživatele</w:t>
      </w:r>
    </w:p>
    <w:p w:rsidR="00FB7EEF" w:rsidRDefault="00FB7EEF">
      <w:pPr>
        <w:jc w:val="both"/>
        <w:rPr>
          <w:sz w:val="16"/>
        </w:rPr>
      </w:pPr>
      <w:r>
        <w:rPr>
          <w:sz w:val="16"/>
        </w:rPr>
        <w:t>6.1. Uživatel je povinen:</w:t>
      </w:r>
    </w:p>
    <w:p w:rsidR="00FB7EEF" w:rsidRDefault="00FB7EEF">
      <w:pPr>
        <w:numPr>
          <w:ilvl w:val="0"/>
          <w:numId w:val="4"/>
        </w:numPr>
        <w:tabs>
          <w:tab w:val="clear" w:pos="720"/>
          <w:tab w:val="num" w:pos="360"/>
        </w:tabs>
        <w:ind w:left="360" w:hanging="180"/>
        <w:jc w:val="both"/>
        <w:rPr>
          <w:sz w:val="16"/>
        </w:rPr>
      </w:pPr>
      <w:r>
        <w:rPr>
          <w:sz w:val="16"/>
        </w:rPr>
        <w:t>řádně a včas platit Poskytovateli cenu za poskytnuté Služby a to ve výši platné v době poskytnutí Služby dle platného Ceníku;</w:t>
      </w:r>
    </w:p>
    <w:p w:rsidR="00FB7EEF" w:rsidRDefault="00FB7EEF">
      <w:pPr>
        <w:numPr>
          <w:ilvl w:val="0"/>
          <w:numId w:val="4"/>
        </w:numPr>
        <w:tabs>
          <w:tab w:val="clear" w:pos="720"/>
          <w:tab w:val="num" w:pos="360"/>
        </w:tabs>
        <w:ind w:left="360" w:hanging="180"/>
        <w:jc w:val="both"/>
        <w:rPr>
          <w:sz w:val="16"/>
        </w:rPr>
      </w:pPr>
      <w:r>
        <w:rPr>
          <w:sz w:val="16"/>
        </w:rPr>
        <w:t>zajistit, aby zařízení, která připojuje k zařízením Poskytovatele, splňovala podmínky stanovené obecně závaznými právními předpisy. Uživatel odpovídá za škody, které vzniknou Poskytovateli nebo třetím osobám v důsledku činnosti zařízení, která Uživatel připojil k zařízením Poskytovatele;</w:t>
      </w:r>
    </w:p>
    <w:p w:rsidR="00FB7EEF" w:rsidRDefault="00FB7EEF">
      <w:pPr>
        <w:numPr>
          <w:ilvl w:val="0"/>
          <w:numId w:val="4"/>
        </w:numPr>
        <w:tabs>
          <w:tab w:val="clear" w:pos="720"/>
          <w:tab w:val="num" w:pos="360"/>
        </w:tabs>
        <w:ind w:left="360" w:hanging="180"/>
        <w:jc w:val="both"/>
        <w:rPr>
          <w:sz w:val="16"/>
        </w:rPr>
      </w:pPr>
      <w:r>
        <w:rPr>
          <w:sz w:val="16"/>
        </w:rPr>
        <w:t xml:space="preserve">umožnit Poskytovateli přístup k jeho zařízením, která se nacházejí v prostorách Uživatele; </w:t>
      </w:r>
    </w:p>
    <w:p w:rsidR="00FB7EEF" w:rsidRDefault="00FB7EEF">
      <w:pPr>
        <w:numPr>
          <w:ilvl w:val="0"/>
          <w:numId w:val="4"/>
        </w:numPr>
        <w:tabs>
          <w:tab w:val="clear" w:pos="720"/>
          <w:tab w:val="num" w:pos="360"/>
        </w:tabs>
        <w:ind w:left="360" w:hanging="180"/>
        <w:jc w:val="both"/>
        <w:rPr>
          <w:sz w:val="16"/>
        </w:rPr>
      </w:pPr>
      <w:r>
        <w:rPr>
          <w:sz w:val="16"/>
        </w:rPr>
        <w:t xml:space="preserve">neprodleně oznámit Kontaktní osobě Poskytovatele veškeré poruchy a vady, které se vyskytly při poskytování Služby. Oznámení vady nebo poruchy provede Uživatel telefonicky na tel. č. </w:t>
      </w:r>
      <w:r w:rsidR="00A94150">
        <w:rPr>
          <w:sz w:val="16"/>
        </w:rPr>
        <w:t>515 231 225</w:t>
      </w:r>
      <w:r>
        <w:rPr>
          <w:sz w:val="16"/>
        </w:rPr>
        <w:t xml:space="preserve">; </w:t>
      </w:r>
    </w:p>
    <w:p w:rsidR="00FB7EEF" w:rsidRDefault="00FB7EEF">
      <w:pPr>
        <w:numPr>
          <w:ilvl w:val="0"/>
          <w:numId w:val="4"/>
        </w:numPr>
        <w:tabs>
          <w:tab w:val="clear" w:pos="720"/>
          <w:tab w:val="num" w:pos="360"/>
        </w:tabs>
        <w:ind w:left="360" w:hanging="180"/>
        <w:jc w:val="both"/>
        <w:rPr>
          <w:sz w:val="16"/>
        </w:rPr>
      </w:pPr>
      <w:r>
        <w:rPr>
          <w:sz w:val="16"/>
        </w:rPr>
        <w:t xml:space="preserve">zdržet se veškerých jednání, která porušují etická pravidla chování na síti Internet, zejména nespecifické šíření nevyžádané elektronické pošty či neoprávněné vstupování do cizích sítí (tzv. </w:t>
      </w:r>
      <w:proofErr w:type="spellStart"/>
      <w:r>
        <w:rPr>
          <w:sz w:val="16"/>
        </w:rPr>
        <w:t>hacking</w:t>
      </w:r>
      <w:proofErr w:type="spellEnd"/>
      <w:r>
        <w:rPr>
          <w:sz w:val="16"/>
        </w:rPr>
        <w:t>); a</w:t>
      </w:r>
    </w:p>
    <w:p w:rsidR="00FB7EEF" w:rsidRDefault="00FB7EEF">
      <w:pPr>
        <w:numPr>
          <w:ilvl w:val="0"/>
          <w:numId w:val="4"/>
        </w:numPr>
        <w:tabs>
          <w:tab w:val="clear" w:pos="720"/>
          <w:tab w:val="num" w:pos="360"/>
        </w:tabs>
        <w:ind w:left="360" w:hanging="180"/>
        <w:jc w:val="both"/>
        <w:rPr>
          <w:sz w:val="16"/>
        </w:rPr>
      </w:pPr>
      <w:r>
        <w:rPr>
          <w:sz w:val="16"/>
        </w:rPr>
        <w:t xml:space="preserve">zachovávat mlčenlivost o veškerých skutečnostech týkajících se činnosti Poskytovatele, jeho obchodních partnerů, dodavatelů, zaměstnanců a </w:t>
      </w:r>
      <w:proofErr w:type="spellStart"/>
      <w:r>
        <w:rPr>
          <w:sz w:val="16"/>
        </w:rPr>
        <w:t>know</w:t>
      </w:r>
      <w:proofErr w:type="spellEnd"/>
      <w:r>
        <w:rPr>
          <w:sz w:val="16"/>
        </w:rPr>
        <w:t>-</w:t>
      </w:r>
      <w:proofErr w:type="spellStart"/>
      <w:r>
        <w:rPr>
          <w:sz w:val="16"/>
        </w:rPr>
        <w:t>how</w:t>
      </w:r>
      <w:proofErr w:type="spellEnd"/>
      <w:r>
        <w:rPr>
          <w:sz w:val="16"/>
        </w:rPr>
        <w:t>, o kterých se při poskytování Služby dozví.</w:t>
      </w:r>
    </w:p>
    <w:p w:rsidR="00FB7EEF" w:rsidRDefault="00FB7EEF">
      <w:pPr>
        <w:pStyle w:val="VP-nadpisodstavce"/>
      </w:pPr>
      <w:r>
        <w:br/>
      </w:r>
      <w:r>
        <w:br/>
        <w:t xml:space="preserve">Článek VII. Cena poskytovaných Služeb a její vyúčtování </w:t>
      </w:r>
    </w:p>
    <w:p w:rsidR="00FB7EEF" w:rsidRDefault="00FB7EEF">
      <w:pPr>
        <w:jc w:val="both"/>
        <w:rPr>
          <w:sz w:val="16"/>
        </w:rPr>
      </w:pPr>
      <w:r>
        <w:rPr>
          <w:sz w:val="16"/>
        </w:rPr>
        <w:t xml:space="preserve">7.1. Cena poskytovaných Služeb je stanovena podle Ceníku, který je k nahlédnutí </w:t>
      </w:r>
      <w:r w:rsidR="00C76DB0">
        <w:rPr>
          <w:sz w:val="16"/>
        </w:rPr>
        <w:t xml:space="preserve">na </w:t>
      </w:r>
      <w:proofErr w:type="spellStart"/>
      <w:r w:rsidR="00C76DB0">
        <w:rPr>
          <w:sz w:val="16"/>
        </w:rPr>
        <w:t>ebových</w:t>
      </w:r>
      <w:proofErr w:type="spellEnd"/>
      <w:r w:rsidR="00C76DB0">
        <w:rPr>
          <w:sz w:val="16"/>
        </w:rPr>
        <w:t xml:space="preserve"> stránkách Poskytovatele, </w:t>
      </w:r>
      <w:r>
        <w:rPr>
          <w:sz w:val="16"/>
        </w:rPr>
        <w:t xml:space="preserve">ve všech provozovnách Poskytovatele a u jeho obchodních zástupců. Uživatel je povinen platit takovou cenu Služby, která je podle Ceníku platná ke dni jejího poskytnutí. Poskytovatel je oprávněn Ceník jednostranně měnit, je však povinen takovou změnu uveřejnit 60 (šedesát) dní předem </w:t>
      </w:r>
      <w:r w:rsidR="00C76DB0">
        <w:rPr>
          <w:sz w:val="16"/>
        </w:rPr>
        <w:t xml:space="preserve">na svých webových stránkách, </w:t>
      </w:r>
      <w:r>
        <w:rPr>
          <w:sz w:val="16"/>
        </w:rPr>
        <w:t>ve svých provozovnách a u svých obchodních zástupců.</w:t>
      </w:r>
    </w:p>
    <w:p w:rsidR="00FB7EEF" w:rsidRDefault="00FB7EEF">
      <w:pPr>
        <w:jc w:val="both"/>
        <w:rPr>
          <w:sz w:val="16"/>
        </w:rPr>
      </w:pPr>
      <w:r>
        <w:rPr>
          <w:sz w:val="16"/>
        </w:rPr>
        <w:br/>
        <w:t>7.2. V případě, že je cena za Služby sjednána přímo ve Smlouvě, ustanovení o jejím určení podle Ceníku se nepoužijí.</w:t>
      </w:r>
    </w:p>
    <w:p w:rsidR="00FB7EEF" w:rsidRDefault="00FB7EEF">
      <w:pPr>
        <w:jc w:val="both"/>
        <w:rPr>
          <w:sz w:val="16"/>
        </w:rPr>
      </w:pPr>
      <w:r>
        <w:rPr>
          <w:sz w:val="16"/>
        </w:rPr>
        <w:br/>
        <w:t xml:space="preserve">7.3. Zúčtovací období je jeden kalendářní měsíc, není-li v Obecné specifikaci služby nebo ve Smlouvě stanoveno jinak. Vyúčtování ceny za poskytnuté Služby se provede tak, že Poskytovatel zašle Uživateli fakturu, která bude mít náležitosti daňového dokladu ve smyslu </w:t>
      </w:r>
      <w:r>
        <w:rPr>
          <w:sz w:val="16"/>
        </w:rPr>
        <w:lastRenderedPageBreak/>
        <w:t xml:space="preserve">příslušných zákonných ustanovení a bude mimo jiné obsahovat cenu za poskytnuté Služby. Cenu za poskytnuté Služby vyúčtované fakturou je Uživatel povinen zaplatit </w:t>
      </w:r>
      <w:r w:rsidR="00C76DB0">
        <w:rPr>
          <w:sz w:val="16"/>
        </w:rPr>
        <w:t>do</w:t>
      </w:r>
      <w:r>
        <w:rPr>
          <w:sz w:val="16"/>
        </w:rPr>
        <w:t xml:space="preserve"> dn</w:t>
      </w:r>
      <w:r w:rsidR="00C76DB0">
        <w:rPr>
          <w:sz w:val="16"/>
        </w:rPr>
        <w:t>e</w:t>
      </w:r>
      <w:r>
        <w:rPr>
          <w:sz w:val="16"/>
        </w:rPr>
        <w:t xml:space="preserve"> uveden</w:t>
      </w:r>
      <w:r w:rsidR="00C76DB0">
        <w:rPr>
          <w:sz w:val="16"/>
        </w:rPr>
        <w:t>ého</w:t>
      </w:r>
      <w:r>
        <w:rPr>
          <w:sz w:val="16"/>
        </w:rPr>
        <w:t xml:space="preserve"> na faktuře jako den splatnosti (obvykle čtrnáctý den po vystavení faktury), nestanoví-li Smlouva nebo Obecná specifikace služby jinak.</w:t>
      </w:r>
    </w:p>
    <w:p w:rsidR="00FB7EEF" w:rsidRDefault="00FB7EEF">
      <w:pPr>
        <w:jc w:val="both"/>
        <w:rPr>
          <w:sz w:val="16"/>
        </w:rPr>
      </w:pPr>
      <w:r>
        <w:rPr>
          <w:sz w:val="16"/>
        </w:rPr>
        <w:br/>
        <w:t>7.4. Ceny za Služby jednorázové povahy (např. instalační a zřizovací poplatky a ceny za jednorázové úkony) budou Poskytovatelem zahrnuty do nejbližšího Zúčtovacího období následujícího poté, co bude taková jednorázová Služba Uživateli poskytnuta.</w:t>
      </w:r>
      <w:r w:rsidR="00C76DB0">
        <w:rPr>
          <w:sz w:val="16"/>
        </w:rPr>
        <w:t xml:space="preserve"> Vzhledem ke zvláštním okolnostem (např. v případě inkasních plateb za služby) může Poskytovatel takové Služby účtovány zvlášť bez ohlednu na Zúčtovací období.</w:t>
      </w:r>
    </w:p>
    <w:p w:rsidR="00FB7EEF" w:rsidRDefault="00FB7EEF">
      <w:pPr>
        <w:jc w:val="both"/>
        <w:rPr>
          <w:sz w:val="16"/>
        </w:rPr>
      </w:pPr>
      <w:r>
        <w:rPr>
          <w:sz w:val="16"/>
        </w:rPr>
        <w:br/>
        <w:t>7.5. Ceny za Služby opakující se či trvalejší povahy budou vyúčtovány zpětně k poslednímu dni Zúčtovacího období, pokud Smlouva nebo Obecná specifikace služby nestanoví jinak.</w:t>
      </w:r>
    </w:p>
    <w:p w:rsidR="00FB7EEF" w:rsidRDefault="00FB7EEF">
      <w:pPr>
        <w:jc w:val="both"/>
        <w:rPr>
          <w:sz w:val="16"/>
        </w:rPr>
      </w:pPr>
      <w:r>
        <w:rPr>
          <w:sz w:val="16"/>
        </w:rPr>
        <w:br/>
        <w:t>7.6. V případě, že Poskytovatel bude nabízet Služby, které budou placeny předem (tzv. předplacené služby), bude cena za tyto Služby zaplacena Uživatelem ještě před tím, než bude poskytnutí Služby realizováno.</w:t>
      </w:r>
    </w:p>
    <w:p w:rsidR="00FB7EEF" w:rsidRDefault="00FB7EEF">
      <w:pPr>
        <w:jc w:val="both"/>
        <w:rPr>
          <w:sz w:val="16"/>
        </w:rPr>
      </w:pPr>
      <w:r>
        <w:rPr>
          <w:sz w:val="16"/>
        </w:rPr>
        <w:br/>
        <w:t>7.7. V případě, že Služba opakující se či trvalejší povahy nebude poskytována po celé Zúčtovací období, provede se vyúčtování ceny zpětně k poslednímu dni Zúčtovacího období, ve kterém byla Služba poskytována s tím, že za každý započatý kalendářní den poskytování Služby v daném Zúčtovacím období náleží Poskytovateli 1/30 měsíční ceny. V případě, že dojde ke změně ceny za poskytování Služeb v průběhu Zúčtovacího období, je Poskytovatel oprávněn požadovat změněnou cenu ode dne následujícího po dni, ve kterém změna ceny nabyla účinnosti.</w:t>
      </w:r>
    </w:p>
    <w:p w:rsidR="00FB7EEF" w:rsidRDefault="00FB7EEF">
      <w:pPr>
        <w:jc w:val="both"/>
        <w:rPr>
          <w:sz w:val="16"/>
        </w:rPr>
      </w:pPr>
      <w:r>
        <w:rPr>
          <w:sz w:val="16"/>
        </w:rPr>
        <w:br/>
        <w:t xml:space="preserve">7.8. Poskytovatel je oprávněn v rámci jednoho vyúčtování vyúčtovat i cenu za více poskytnutých Služeb a případně i cenu služeb poskytovaných třetí osobou, pokud je Poskytovatel na základě dohody s touto třetí osobou oprávněn po Uživateli cenu za tuto jinou službu požadovat. </w:t>
      </w:r>
      <w:r>
        <w:rPr>
          <w:sz w:val="16"/>
        </w:rPr>
        <w:br/>
      </w:r>
      <w:r>
        <w:rPr>
          <w:sz w:val="16"/>
        </w:rPr>
        <w:br/>
        <w:t>7.9. Uživatel je oprávněn započítat si proti pohledávkám Poskytovatele pouze ty svoje vzájemné pohledávky vůči Poskytovateli, které jsou již vykonatelné.</w:t>
      </w:r>
    </w:p>
    <w:p w:rsidR="00FB7EEF" w:rsidRDefault="00FB7EEF">
      <w:pPr>
        <w:jc w:val="both"/>
        <w:rPr>
          <w:sz w:val="16"/>
        </w:rPr>
      </w:pPr>
      <w:r>
        <w:rPr>
          <w:sz w:val="16"/>
        </w:rPr>
        <w:br/>
        <w:t>7.10. V případě, že Uživatel nezaplatí cenu za poskytnuté Služby ve lhůtě splatnosti, dostává se do prodlení. Poskytovatel má právo požadovat po Uživateli smluvní úrok z prodlení ve výši 0,</w:t>
      </w:r>
      <w:r w:rsidR="00FA5D1A">
        <w:rPr>
          <w:sz w:val="16"/>
        </w:rPr>
        <w:t>05</w:t>
      </w:r>
      <w:r>
        <w:rPr>
          <w:sz w:val="16"/>
        </w:rPr>
        <w:t>% z dlužné částky za každý započatý kalendářní den prodlení s placením ceny za poskytnuté Služby až do zaplacení. Uživatel nese veškeré náklady, které Poskytovateli vzniknou v souvislosti s vymáháním jeho pohledávek za Uživatelem.</w:t>
      </w:r>
    </w:p>
    <w:p w:rsidR="00FB7EEF" w:rsidRDefault="00FB7EEF">
      <w:pPr>
        <w:jc w:val="both"/>
        <w:rPr>
          <w:sz w:val="16"/>
        </w:rPr>
      </w:pPr>
      <w:r>
        <w:rPr>
          <w:sz w:val="16"/>
        </w:rPr>
        <w:br/>
        <w:t xml:space="preserve">7.11. Uživatel je oprávněn písemně požádat o vrácení části řádně a včas zaplacených úhrad ceny za Služby za období, ve kterém Služba nebyla poskytována vůbec nebo byla poskytována v menším rozsahu, než je uvedeno ve Smlouvě. Lhůty a způsob vyúčtování </w:t>
      </w:r>
      <w:r>
        <w:rPr>
          <w:sz w:val="16"/>
        </w:rPr>
        <w:lastRenderedPageBreak/>
        <w:t>přeplatků jsou specifikovány níže. Neposkytne-li Uživatel součinnost při odstranění závad majících za následek úplné nebo částečné neposkytnutí Služeb, není oprávněn požadovat vrácení poměrné části zaplacené ceny.</w:t>
      </w:r>
    </w:p>
    <w:p w:rsidR="00FB7EEF" w:rsidRDefault="00FB7EEF">
      <w:pPr>
        <w:pStyle w:val="VP-nadpisodstavce"/>
      </w:pPr>
      <w:r>
        <w:br/>
        <w:t>Článek VIII. Poskytnutí jistoty ve prospěch Poskytovatele</w:t>
      </w:r>
    </w:p>
    <w:p w:rsidR="00FB7EEF" w:rsidRDefault="00FB7EEF">
      <w:pPr>
        <w:jc w:val="both"/>
        <w:rPr>
          <w:sz w:val="16"/>
        </w:rPr>
      </w:pPr>
      <w:r>
        <w:rPr>
          <w:sz w:val="16"/>
        </w:rPr>
        <w:t>8.1. V případech, kdy se bydliště nebo sídlo Uživatele nachází mimo území České republiky nebo se Uživatel opakovaně dostává do prodlení s placením ceny za poskytované Služby anebo Uživatel nepředložil dostatečně hodnověrné údaje o schopnosti plnit svoje závazky, je Poskytovatel oprávněn vázat uzavření Smlouvy nebo její rozšíření o novou Službu na poskytnutí jistoty ze strany Uživatele spočívající v tom, že Uživatel složí ve prospěch Poskytovatele do 14 (čtrnácti) dnů ode dne, kdy k tomu byl Poskytovatelem vyzván, peněžní částku odpovídající trojnásobku předpokládané nebo placené ceny za Zúčtovací období podle uzavírané nebo měněné Smlouvy.</w:t>
      </w:r>
    </w:p>
    <w:p w:rsidR="00FB7EEF" w:rsidRDefault="00FB7EEF">
      <w:pPr>
        <w:jc w:val="both"/>
        <w:rPr>
          <w:sz w:val="16"/>
        </w:rPr>
      </w:pPr>
      <w:r>
        <w:rPr>
          <w:sz w:val="16"/>
        </w:rPr>
        <w:br/>
        <w:t>8.2. V případě, že práva a povinnosti Uživatele ze Smlouvy byly převedeny na třetí osobu, aniž byly uhrazeny všechny pohledávky Poskytovatele vůči Uživateli, nebo byl na majetek Uživatele prohlášen</w:t>
      </w:r>
      <w:r w:rsidR="00FA5D1A">
        <w:rPr>
          <w:sz w:val="16"/>
        </w:rPr>
        <w:t>a insolvence</w:t>
      </w:r>
      <w:r>
        <w:rPr>
          <w:sz w:val="16"/>
        </w:rPr>
        <w:t>, bylo s ním zahájeno vyrovnací řízení nebo Uživatel vstoupil do likvidace, je Poskytovatel oprávněn požadovat od Uživatele jistotu odpovídající úhrnu 6 (šesti) měsíčních pravidelných plateb podle příslušné Smlouvy.</w:t>
      </w:r>
    </w:p>
    <w:p w:rsidR="00FB7EEF" w:rsidRDefault="00FB7EEF">
      <w:pPr>
        <w:jc w:val="both"/>
        <w:rPr>
          <w:sz w:val="16"/>
        </w:rPr>
      </w:pPr>
      <w:r>
        <w:rPr>
          <w:sz w:val="16"/>
        </w:rPr>
        <w:br/>
        <w:t xml:space="preserve">8.3. V případě, že Uživatel poskytl jistotu podle odstavce </w:t>
      </w:r>
      <w:proofErr w:type="gramStart"/>
      <w:r>
        <w:rPr>
          <w:sz w:val="16"/>
        </w:rPr>
        <w:t>8.2. a po</w:t>
      </w:r>
      <w:proofErr w:type="gramEnd"/>
      <w:r>
        <w:rPr>
          <w:sz w:val="16"/>
        </w:rPr>
        <w:t xml:space="preserve"> dobu tří (3) měsíců od poskytnutí jistoty se ani jednou nedostal do prodlení s placením ceny za poskytnuté Služby a zároveň byly Poskytovali uhrazeny všechny jeho případné pohledávky vůči Uživateli, povinnost Uživatele poskytnout jistotu zanikne. V takovém případě Poskytovatel vrátí Uživateli složenou peněžní částku bez zbytečného odkladu poté, co o její vrácení Uživatel písemně požádá.</w:t>
      </w:r>
    </w:p>
    <w:p w:rsidR="00FB7EEF" w:rsidRDefault="00FB7EEF">
      <w:pPr>
        <w:pStyle w:val="VP-nadpisodstavce"/>
      </w:pPr>
      <w:r>
        <w:br/>
        <w:t>Článek IX. Omezení, pozastavení a ukončení poskytování Služeb</w:t>
      </w:r>
    </w:p>
    <w:p w:rsidR="00FB7EEF" w:rsidRDefault="00FB7EEF">
      <w:pPr>
        <w:pStyle w:val="Zkladntext2"/>
        <w:rPr>
          <w:sz w:val="16"/>
        </w:rPr>
      </w:pPr>
      <w:r>
        <w:rPr>
          <w:sz w:val="16"/>
        </w:rPr>
        <w:t>9.1. Poskytovatel má právo pozastavit nebo omezit poskytování Služeb v následujících případech:</w:t>
      </w:r>
    </w:p>
    <w:p w:rsidR="00FB7EEF" w:rsidRDefault="00FB7EEF">
      <w:pPr>
        <w:numPr>
          <w:ilvl w:val="0"/>
          <w:numId w:val="6"/>
        </w:numPr>
        <w:tabs>
          <w:tab w:val="clear" w:pos="720"/>
          <w:tab w:val="num" w:pos="360"/>
        </w:tabs>
        <w:ind w:left="360" w:hanging="180"/>
        <w:jc w:val="both"/>
        <w:rPr>
          <w:sz w:val="16"/>
        </w:rPr>
      </w:pPr>
      <w:r>
        <w:rPr>
          <w:sz w:val="16"/>
        </w:rPr>
        <w:t>je-li jeho možnost poskytovat sjednané Služby omezena objektivně neodvratitelnou událostí, kterou nemohl předvídat nebo jí zabránit;</w:t>
      </w:r>
    </w:p>
    <w:p w:rsidR="00FB7EEF" w:rsidRDefault="00FB7EEF">
      <w:pPr>
        <w:numPr>
          <w:ilvl w:val="0"/>
          <w:numId w:val="6"/>
        </w:numPr>
        <w:tabs>
          <w:tab w:val="clear" w:pos="720"/>
          <w:tab w:val="num" w:pos="360"/>
        </w:tabs>
        <w:ind w:left="360" w:hanging="180"/>
        <w:jc w:val="both"/>
        <w:rPr>
          <w:sz w:val="16"/>
        </w:rPr>
      </w:pPr>
      <w:r>
        <w:rPr>
          <w:sz w:val="16"/>
        </w:rPr>
        <w:t xml:space="preserve">za podmínek uvedených v odstavci </w:t>
      </w:r>
      <w:proofErr w:type="gramStart"/>
      <w:r>
        <w:rPr>
          <w:sz w:val="16"/>
        </w:rPr>
        <w:t>9.2., je</w:t>
      </w:r>
      <w:proofErr w:type="gramEnd"/>
      <w:r>
        <w:rPr>
          <w:sz w:val="16"/>
        </w:rPr>
        <w:t xml:space="preserve">-li Uživatel v prodlení s úhradou ceny za poskytnuté Služby; nebo </w:t>
      </w:r>
    </w:p>
    <w:p w:rsidR="00FB7EEF" w:rsidRDefault="00FB7EEF">
      <w:pPr>
        <w:numPr>
          <w:ilvl w:val="0"/>
          <w:numId w:val="6"/>
        </w:numPr>
        <w:tabs>
          <w:tab w:val="clear" w:pos="720"/>
          <w:tab w:val="num" w:pos="360"/>
        </w:tabs>
        <w:ind w:left="360" w:hanging="180"/>
        <w:jc w:val="both"/>
        <w:rPr>
          <w:sz w:val="16"/>
        </w:rPr>
      </w:pPr>
      <w:r>
        <w:rPr>
          <w:sz w:val="16"/>
        </w:rPr>
        <w:t>na nezbytně nutnou dobu, porušuje-li Uživatel svoje povinnosti podle této Smlouvy.</w:t>
      </w:r>
    </w:p>
    <w:p w:rsidR="00FB7EEF" w:rsidRDefault="00FB7EEF">
      <w:pPr>
        <w:pStyle w:val="Zkladntext3"/>
      </w:pPr>
      <w:r>
        <w:t>9.2. V případě, že Uživatel nezaplatí včas a řádně vyúčtovanou cenu za poskytnutou Službu nebo neplní další smluvní podmínky, zašle Poskytovatel Uživateli písemné upozornění s uvedením termínu náhradního plnění</w:t>
      </w:r>
      <w:r w:rsidR="00C76DB0">
        <w:t>, a to buď formou listovní zásilky, elektronickou poštou (případně do datové schránky Uživatele)</w:t>
      </w:r>
      <w:r w:rsidR="00055958">
        <w:t xml:space="preserve"> nebo prostřednictvím SMS</w:t>
      </w:r>
      <w:r>
        <w:t xml:space="preserve">. Pokud Uživatel v uvedeném termínu </w:t>
      </w:r>
      <w:r>
        <w:lastRenderedPageBreak/>
        <w:t>nezjedná nápravu, Poskytovatel má právo zamezit aktivní přístup ke Službě. Při opakovaném neplnění smluvních podmínek má Poskytovatel právo poskytování Služby ukončit. Uživatel je v takovém případě povinen</w:t>
      </w:r>
      <w:r w:rsidR="00C76DB0">
        <w:t xml:space="preserve"> </w:t>
      </w:r>
      <w:r>
        <w:t>uhradit Poskytovateli veškeré náklady spojené se zasíláním písemného upozornění.</w:t>
      </w:r>
    </w:p>
    <w:p w:rsidR="00FB7EEF" w:rsidRDefault="00FB7EEF">
      <w:pPr>
        <w:jc w:val="both"/>
        <w:rPr>
          <w:sz w:val="16"/>
        </w:rPr>
      </w:pPr>
      <w:r>
        <w:rPr>
          <w:sz w:val="16"/>
        </w:rPr>
        <w:br/>
        <w:t xml:space="preserve">9.3 Pro účely těchto Všeobecných podmínek se písemné upozornění považuje za doručené dnem jeho faktického doručení, nejpozději však 3. pracovním dnem následujícím po dni, kdy bylo písemné upozornění předáno k doručení na adresu sídla resp. místa podnikání či bydliště druhé Smluvní strany uvedenou v záhlaví Smlouvy. Pro určení data, kdy bylo písemné upozornění předáno k doručení, je rozhodující datum uvedené na příslušném dokladu potvrzujícím převzetí zásilky k doručení. </w:t>
      </w:r>
    </w:p>
    <w:p w:rsidR="00FB7EEF" w:rsidRDefault="00FB7EEF">
      <w:pPr>
        <w:pStyle w:val="VP-nadpisodstavce"/>
      </w:pPr>
      <w:r>
        <w:br/>
        <w:t>Článek X. Podstatné porušení Smlouvy</w:t>
      </w:r>
    </w:p>
    <w:p w:rsidR="00FB7EEF" w:rsidRDefault="00FB7EEF">
      <w:pPr>
        <w:jc w:val="both"/>
        <w:rPr>
          <w:sz w:val="16"/>
        </w:rPr>
      </w:pPr>
      <w:r>
        <w:rPr>
          <w:sz w:val="16"/>
        </w:rPr>
        <w:t xml:space="preserve">10.1. Za podstatné porušení Smlouvy Poskytovatelem se považuje, pokud Poskytovatel není schopen zřídit požadovanou Službu nebo provést změnu v určité Službě ani v přiměřené době poté, co uplynula lhůta stanovená ve Smlouvě nebo v příslušném dodatku Smlouvy. Dále se za podstatné porušení Smlouvy považuje, pokud vinou Poskytovatele došlo k opakovanému poškození, ztrátě nebo zničení zařízení Uživatele, které Poskytovatel od Uživatele převzal. Omezení nebo zastavení poskytování Služby Poskytovatelem podle článku IX. odstavců </w:t>
      </w:r>
      <w:proofErr w:type="gramStart"/>
      <w:r>
        <w:rPr>
          <w:sz w:val="16"/>
        </w:rPr>
        <w:t>9.1</w:t>
      </w:r>
      <w:proofErr w:type="gramEnd"/>
      <w:r>
        <w:rPr>
          <w:sz w:val="16"/>
        </w:rPr>
        <w:t>. a 9.2. stejně jako podle článku V. odstavce 5.2. těchto Všeobecných podmínek není považováno za podstatné porušení Smlouvy.</w:t>
      </w:r>
    </w:p>
    <w:p w:rsidR="00FB7EEF" w:rsidRDefault="00FB7EEF">
      <w:pPr>
        <w:jc w:val="both"/>
        <w:rPr>
          <w:sz w:val="16"/>
        </w:rPr>
      </w:pPr>
      <w:r>
        <w:rPr>
          <w:sz w:val="16"/>
        </w:rPr>
        <w:br/>
        <w:t>10.2. Za podstatné porušení Smlouvy ze strany Uživatele se považuje:</w:t>
      </w:r>
    </w:p>
    <w:p w:rsidR="00FB7EEF" w:rsidRDefault="00FB7EEF">
      <w:pPr>
        <w:numPr>
          <w:ilvl w:val="0"/>
          <w:numId w:val="7"/>
        </w:numPr>
        <w:tabs>
          <w:tab w:val="clear" w:pos="720"/>
          <w:tab w:val="num" w:pos="360"/>
        </w:tabs>
        <w:ind w:left="360" w:hanging="180"/>
        <w:jc w:val="both"/>
        <w:rPr>
          <w:sz w:val="16"/>
        </w:rPr>
      </w:pPr>
      <w:r>
        <w:rPr>
          <w:sz w:val="16"/>
        </w:rPr>
        <w:t>prodlení Uživatele s placením Ceny za poskytnuté Služby po dobu delší než 30 (třicet) dnů;</w:t>
      </w:r>
    </w:p>
    <w:p w:rsidR="00FB7EEF" w:rsidRDefault="00FB7EEF">
      <w:pPr>
        <w:numPr>
          <w:ilvl w:val="0"/>
          <w:numId w:val="7"/>
        </w:numPr>
        <w:tabs>
          <w:tab w:val="clear" w:pos="720"/>
          <w:tab w:val="num" w:pos="360"/>
        </w:tabs>
        <w:ind w:left="360" w:hanging="180"/>
        <w:jc w:val="both"/>
        <w:rPr>
          <w:sz w:val="16"/>
        </w:rPr>
      </w:pPr>
      <w:r>
        <w:rPr>
          <w:sz w:val="16"/>
        </w:rPr>
        <w:t xml:space="preserve">neposkytnutí jistoty, pokud je tato jistota požadována v souladu s ustanoveními článku VIII. těchto Všeobecných podmínek; </w:t>
      </w:r>
    </w:p>
    <w:p w:rsidR="00FB7EEF" w:rsidRDefault="00FB7EEF">
      <w:pPr>
        <w:numPr>
          <w:ilvl w:val="0"/>
          <w:numId w:val="7"/>
        </w:numPr>
        <w:tabs>
          <w:tab w:val="clear" w:pos="720"/>
          <w:tab w:val="num" w:pos="360"/>
        </w:tabs>
        <w:ind w:left="360" w:hanging="180"/>
        <w:jc w:val="both"/>
        <w:rPr>
          <w:sz w:val="16"/>
        </w:rPr>
      </w:pPr>
      <w:r>
        <w:rPr>
          <w:sz w:val="16"/>
        </w:rPr>
        <w:t>poskytnutí nesprávných nebo neúplných údajů v souvislosti se zřízením Služby;</w:t>
      </w:r>
    </w:p>
    <w:p w:rsidR="00FB7EEF" w:rsidRDefault="00FB7EEF">
      <w:pPr>
        <w:numPr>
          <w:ilvl w:val="0"/>
          <w:numId w:val="7"/>
        </w:numPr>
        <w:tabs>
          <w:tab w:val="clear" w:pos="720"/>
          <w:tab w:val="num" w:pos="360"/>
        </w:tabs>
        <w:ind w:left="360" w:hanging="180"/>
        <w:jc w:val="both"/>
        <w:rPr>
          <w:sz w:val="16"/>
        </w:rPr>
      </w:pPr>
      <w:r>
        <w:rPr>
          <w:sz w:val="16"/>
        </w:rPr>
        <w:t>opakované a i po upozornění pokračující používání poskytované Služby nebo zařízení Poskytovatele v rozporu se Smlouvou nebo platnými právními předpisy;</w:t>
      </w:r>
    </w:p>
    <w:p w:rsidR="00FB7EEF" w:rsidRDefault="00FB7EEF">
      <w:pPr>
        <w:numPr>
          <w:ilvl w:val="0"/>
          <w:numId w:val="7"/>
        </w:numPr>
        <w:tabs>
          <w:tab w:val="clear" w:pos="720"/>
          <w:tab w:val="num" w:pos="360"/>
        </w:tabs>
        <w:ind w:left="360" w:hanging="180"/>
        <w:jc w:val="both"/>
        <w:rPr>
          <w:sz w:val="16"/>
        </w:rPr>
      </w:pPr>
      <w:r>
        <w:rPr>
          <w:sz w:val="16"/>
        </w:rPr>
        <w:t>odepření přístupu Poskytovatele k technickým zařízením a systémům Uživatele v souvislosti s lokalizací a odstraněním poruchy;</w:t>
      </w:r>
    </w:p>
    <w:p w:rsidR="00FB7EEF" w:rsidRDefault="00FB7EEF">
      <w:pPr>
        <w:numPr>
          <w:ilvl w:val="0"/>
          <w:numId w:val="7"/>
        </w:numPr>
        <w:tabs>
          <w:tab w:val="clear" w:pos="720"/>
          <w:tab w:val="num" w:pos="360"/>
        </w:tabs>
        <w:ind w:left="360" w:hanging="180"/>
        <w:jc w:val="both"/>
        <w:rPr>
          <w:sz w:val="16"/>
        </w:rPr>
      </w:pPr>
      <w:r>
        <w:rPr>
          <w:sz w:val="16"/>
        </w:rPr>
        <w:t xml:space="preserve">neodpojení zařízení Uživatele od </w:t>
      </w:r>
      <w:r w:rsidR="00A1496E">
        <w:rPr>
          <w:sz w:val="16"/>
        </w:rPr>
        <w:t>ne</w:t>
      </w:r>
      <w:r>
        <w:rPr>
          <w:sz w:val="16"/>
        </w:rPr>
        <w:t xml:space="preserve">veřejné sítě nebo sítě Poskytovatele, pokud takové zařízení působí poruchy, rušení či jiné závady na takové síti, ačkoliv byl Uživatel k tomuto odpojení Poskytovatelem vyzván; </w:t>
      </w:r>
    </w:p>
    <w:p w:rsidR="00FB7EEF" w:rsidRDefault="00FB7EEF">
      <w:pPr>
        <w:numPr>
          <w:ilvl w:val="0"/>
          <w:numId w:val="7"/>
        </w:numPr>
        <w:tabs>
          <w:tab w:val="clear" w:pos="720"/>
          <w:tab w:val="num" w:pos="360"/>
        </w:tabs>
        <w:ind w:left="360" w:hanging="180"/>
        <w:jc w:val="both"/>
        <w:rPr>
          <w:sz w:val="16"/>
        </w:rPr>
      </w:pPr>
      <w:r>
        <w:rPr>
          <w:sz w:val="16"/>
        </w:rPr>
        <w:t xml:space="preserve">opakované poškození, ztráta nebo zničení zařízení Poskytovatele, a to i když k nim nedošlo úmyslně; a </w:t>
      </w:r>
    </w:p>
    <w:p w:rsidR="00FB7EEF" w:rsidRDefault="00FB7EEF">
      <w:pPr>
        <w:numPr>
          <w:ilvl w:val="0"/>
          <w:numId w:val="7"/>
        </w:numPr>
        <w:tabs>
          <w:tab w:val="clear" w:pos="720"/>
          <w:tab w:val="num" w:pos="360"/>
        </w:tabs>
        <w:ind w:left="360" w:hanging="180"/>
        <w:jc w:val="both"/>
        <w:rPr>
          <w:sz w:val="16"/>
        </w:rPr>
      </w:pPr>
      <w:r>
        <w:rPr>
          <w:sz w:val="16"/>
        </w:rPr>
        <w:t xml:space="preserve">provozování aktivit, které jsou v rozporu s etickými pravidly sítě Internet. </w:t>
      </w:r>
    </w:p>
    <w:p w:rsidR="00FB7EEF" w:rsidRDefault="00FB7EEF">
      <w:pPr>
        <w:jc w:val="both"/>
        <w:rPr>
          <w:sz w:val="16"/>
        </w:rPr>
      </w:pPr>
    </w:p>
    <w:p w:rsidR="00FB7EEF" w:rsidRDefault="00FB7EEF">
      <w:pPr>
        <w:pStyle w:val="VP-nadpisodstavce"/>
      </w:pPr>
      <w:r>
        <w:t xml:space="preserve">Článek XI. Odpovědnost za škodu </w:t>
      </w:r>
    </w:p>
    <w:p w:rsidR="00FB7EEF" w:rsidRDefault="00FB7EEF">
      <w:pPr>
        <w:jc w:val="both"/>
        <w:rPr>
          <w:sz w:val="16"/>
        </w:rPr>
      </w:pPr>
      <w:r>
        <w:rPr>
          <w:sz w:val="16"/>
        </w:rPr>
        <w:t xml:space="preserve">11.1. Podle ustanovení § </w:t>
      </w:r>
      <w:r w:rsidR="00093E18">
        <w:rPr>
          <w:sz w:val="16"/>
        </w:rPr>
        <w:t>64</w:t>
      </w:r>
      <w:r>
        <w:rPr>
          <w:sz w:val="16"/>
        </w:rPr>
        <w:t xml:space="preserve"> odst. 1</w:t>
      </w:r>
      <w:r w:rsidR="00093E18">
        <w:rPr>
          <w:sz w:val="16"/>
        </w:rPr>
        <w:t>1 a 12</w:t>
      </w:r>
      <w:r>
        <w:rPr>
          <w:sz w:val="16"/>
        </w:rPr>
        <w:t xml:space="preserve"> zákona č. 1</w:t>
      </w:r>
      <w:r w:rsidR="00093E18">
        <w:rPr>
          <w:sz w:val="16"/>
        </w:rPr>
        <w:t>27</w:t>
      </w:r>
      <w:r>
        <w:rPr>
          <w:sz w:val="16"/>
        </w:rPr>
        <w:t>/200</w:t>
      </w:r>
      <w:r w:rsidR="00093E18">
        <w:rPr>
          <w:sz w:val="16"/>
        </w:rPr>
        <w:t>5</w:t>
      </w:r>
      <w:r>
        <w:rPr>
          <w:sz w:val="16"/>
        </w:rPr>
        <w:t xml:space="preserve"> Sb., o </w:t>
      </w:r>
      <w:r w:rsidR="00093E18">
        <w:rPr>
          <w:sz w:val="16"/>
        </w:rPr>
        <w:t xml:space="preserve">elektronických </w:t>
      </w:r>
      <w:r>
        <w:rPr>
          <w:sz w:val="16"/>
        </w:rPr>
        <w:t xml:space="preserve">komunikacích a o změně </w:t>
      </w:r>
      <w:r w:rsidR="00093E18">
        <w:rPr>
          <w:sz w:val="16"/>
        </w:rPr>
        <w:t xml:space="preserve">některých </w:t>
      </w:r>
      <w:r w:rsidR="00093E18">
        <w:rPr>
          <w:sz w:val="16"/>
        </w:rPr>
        <w:lastRenderedPageBreak/>
        <w:t xml:space="preserve">souvisejících </w:t>
      </w:r>
      <w:r>
        <w:rPr>
          <w:sz w:val="16"/>
        </w:rPr>
        <w:t>zákonů, není Poskytovatel povinen uhrazovat Uživatelům náhradu škody v důsledku neposkytnutí Služby nebo vadného poskytnutí Služby.</w:t>
      </w:r>
    </w:p>
    <w:p w:rsidR="00FB7EEF" w:rsidRDefault="00FB7EEF">
      <w:pPr>
        <w:pStyle w:val="VP-nadpisodstavce"/>
      </w:pPr>
      <w:r>
        <w:br/>
        <w:t>Článek XII. Vznik a zánik Smlouvy</w:t>
      </w:r>
    </w:p>
    <w:p w:rsidR="00FB7EEF" w:rsidRDefault="00FB7EEF">
      <w:pPr>
        <w:jc w:val="both"/>
        <w:rPr>
          <w:sz w:val="16"/>
        </w:rPr>
      </w:pPr>
      <w:r>
        <w:rPr>
          <w:sz w:val="16"/>
        </w:rPr>
        <w:t xml:space="preserve">12.1. Smlouva je uzavírána v písemné podobě na dobu neurčitou a je platná od okamžiku, kdy je podepsána Oprávněnými zástupci obou smluvních stran. Účinnosti však Smlouva nabývá až okamžikem, kdy bude podepsán předávací protokol, který bude nedílnou součástí Smlouvy. </w:t>
      </w:r>
      <w:r>
        <w:rPr>
          <w:sz w:val="16"/>
        </w:rPr>
        <w:br/>
      </w:r>
      <w:r>
        <w:rPr>
          <w:sz w:val="16"/>
        </w:rPr>
        <w:br/>
        <w:t>12.2. Smlouvu lze měnit pouze písemně. Převod práv a povinností Uživatele ze Smlouvy na třetí osobu je možný pouze s předchozím písemným souhlasem Poskytovatele.</w:t>
      </w:r>
    </w:p>
    <w:p w:rsidR="00FB7EEF" w:rsidRDefault="00FB7EEF">
      <w:pPr>
        <w:jc w:val="both"/>
        <w:rPr>
          <w:sz w:val="16"/>
        </w:rPr>
      </w:pPr>
      <w:r>
        <w:rPr>
          <w:sz w:val="16"/>
        </w:rPr>
        <w:br/>
        <w:t>12.3. Smlouva zaniká:</w:t>
      </w:r>
    </w:p>
    <w:p w:rsidR="00FB7EEF" w:rsidRDefault="00FB7EEF">
      <w:pPr>
        <w:numPr>
          <w:ilvl w:val="0"/>
          <w:numId w:val="8"/>
        </w:numPr>
        <w:tabs>
          <w:tab w:val="clear" w:pos="720"/>
          <w:tab w:val="num" w:pos="360"/>
        </w:tabs>
        <w:ind w:left="360" w:hanging="180"/>
        <w:jc w:val="both"/>
        <w:rPr>
          <w:sz w:val="16"/>
        </w:rPr>
      </w:pPr>
      <w:r>
        <w:rPr>
          <w:sz w:val="16"/>
        </w:rPr>
        <w:t>písemnou dohodou Smluvních stran;</w:t>
      </w:r>
    </w:p>
    <w:p w:rsidR="00FB7EEF" w:rsidRDefault="00FB7EEF">
      <w:pPr>
        <w:numPr>
          <w:ilvl w:val="0"/>
          <w:numId w:val="8"/>
        </w:numPr>
        <w:tabs>
          <w:tab w:val="clear" w:pos="720"/>
          <w:tab w:val="num" w:pos="360"/>
        </w:tabs>
        <w:ind w:left="360" w:hanging="180"/>
        <w:jc w:val="both"/>
        <w:rPr>
          <w:sz w:val="16"/>
        </w:rPr>
      </w:pPr>
      <w:r>
        <w:rPr>
          <w:sz w:val="16"/>
        </w:rPr>
        <w:t>uplynutím sjednané výpovědní doby, pokud byla Smlouva uzavřena na dobu neurčitou. V případě, že ve Smlouvě není výpovědní doba sjednána, je výpovědní doba jednoměsíční a začíná běžet od prvního dne kalendářního měsíce následujícího po kalendářním měsíci, ve kterém byla výpověď doručena druhé Smluvní straně;</w:t>
      </w:r>
    </w:p>
    <w:p w:rsidR="00FB7EEF" w:rsidRDefault="00FB7EEF">
      <w:pPr>
        <w:numPr>
          <w:ilvl w:val="0"/>
          <w:numId w:val="8"/>
        </w:numPr>
        <w:tabs>
          <w:tab w:val="clear" w:pos="720"/>
          <w:tab w:val="num" w:pos="360"/>
        </w:tabs>
        <w:ind w:left="360" w:hanging="180"/>
        <w:jc w:val="both"/>
        <w:rPr>
          <w:sz w:val="16"/>
        </w:rPr>
      </w:pPr>
      <w:r>
        <w:rPr>
          <w:sz w:val="16"/>
        </w:rPr>
        <w:t>uplynutím jednoměsíční výpovědní doby při výpovědi dané Uživatelem z důvodu změny těchto Všeobecných podmínek nebo Obecné specifikace služby jednostranným úkonem Poskytovatele nebo z důvodu zvýšení ceny poskytované Služby jednostranným úkonem Poskytovatele. Výpověď musí být učiněna písemně a musí být dána tak, aby jednoměsíční výpovědní doba uběhla ještě před tím, než má změna Všeobecných podmínek, Obecné specifikace služby nebo ceny za Služby nabýt účinnosti; nebo</w:t>
      </w:r>
    </w:p>
    <w:p w:rsidR="00FB7EEF" w:rsidRDefault="00FB7EEF">
      <w:pPr>
        <w:numPr>
          <w:ilvl w:val="0"/>
          <w:numId w:val="8"/>
        </w:numPr>
        <w:tabs>
          <w:tab w:val="clear" w:pos="720"/>
          <w:tab w:val="num" w:pos="360"/>
        </w:tabs>
        <w:ind w:left="360" w:hanging="180"/>
        <w:jc w:val="both"/>
        <w:rPr>
          <w:sz w:val="16"/>
        </w:rPr>
      </w:pPr>
      <w:r>
        <w:rPr>
          <w:sz w:val="16"/>
        </w:rPr>
        <w:t>odstoupením z důvodu podstatného porušení Smlouvy druhou Smluvní stranou. Účinky odstoupení od Smlouvy z důvodu podstatného porušení Smlouvy nastávají okamžikem, kdy je písemné prohlášení oprávněné Smluvní strany o odstoupení od Smlouvy doručeno Smluvní straně, která Smlouvu podstatným způsobem porušila; nebo</w:t>
      </w:r>
    </w:p>
    <w:p w:rsidR="00FB7EEF" w:rsidRDefault="00FB7EEF">
      <w:pPr>
        <w:numPr>
          <w:ilvl w:val="0"/>
          <w:numId w:val="8"/>
        </w:numPr>
        <w:tabs>
          <w:tab w:val="clear" w:pos="720"/>
          <w:tab w:val="num" w:pos="360"/>
        </w:tabs>
        <w:ind w:left="360" w:hanging="180"/>
        <w:jc w:val="both"/>
        <w:rPr>
          <w:sz w:val="16"/>
        </w:rPr>
      </w:pPr>
      <w:r>
        <w:rPr>
          <w:sz w:val="16"/>
        </w:rPr>
        <w:t xml:space="preserve">uplynutím doby, na kterou byla Smlouva uzavřena, pokud byla Smlouva uzavřena na dobu určitou. </w:t>
      </w:r>
    </w:p>
    <w:p w:rsidR="00FB7EEF" w:rsidRDefault="00FB7EEF">
      <w:pPr>
        <w:jc w:val="both"/>
        <w:rPr>
          <w:sz w:val="16"/>
        </w:rPr>
      </w:pPr>
      <w:r>
        <w:rPr>
          <w:sz w:val="16"/>
        </w:rPr>
        <w:br/>
        <w:t xml:space="preserve">12.4. Výpovědní doba podle odstavce </w:t>
      </w:r>
      <w:proofErr w:type="gramStart"/>
      <w:r>
        <w:rPr>
          <w:sz w:val="16"/>
        </w:rPr>
        <w:t>12.3. písm.</w:t>
      </w:r>
      <w:proofErr w:type="gramEnd"/>
      <w:r>
        <w:rPr>
          <w:sz w:val="16"/>
        </w:rPr>
        <w:t xml:space="preserve"> c) začíná běžet prvního dne měsíce bezprostředně následujícího po měsíci, ve kterém byla písemná výpověď Uživatele doručena Poskytovateli.</w:t>
      </w:r>
    </w:p>
    <w:p w:rsidR="00FB7EEF" w:rsidRDefault="00FB7EEF">
      <w:pPr>
        <w:pStyle w:val="Zkladntext3"/>
      </w:pPr>
      <w:r>
        <w:br/>
        <w:t xml:space="preserve">12.5. Po ukončení Smlouvy je Uživatel povinen bez zbytečného odkladu vrátit Poskytovateli veškerá poskytnutá technická zařízení a jiné věci a přestat užívat práva, která od Poskytovatele obdržel za účelem řádného poskytování Služby podle Smlouvy. V případě, že se Uživatel dostane do prodlení s vrácením výše uvedených technických zařízení či jiných věcí po dobu delší než sedm (7) dnů, je povinen zaplatit Poskytovateli smluvní pokutu ve výši 1,5 násobku ceny, za kterou </w:t>
      </w:r>
      <w:r>
        <w:lastRenderedPageBreak/>
        <w:t>Poskytovatel tato technická zařízení či jiné věci pořídil.</w:t>
      </w:r>
    </w:p>
    <w:p w:rsidR="00FB7EEF" w:rsidRDefault="00FB7EEF">
      <w:pPr>
        <w:jc w:val="both"/>
        <w:rPr>
          <w:sz w:val="16"/>
        </w:rPr>
      </w:pPr>
      <w:r>
        <w:rPr>
          <w:sz w:val="16"/>
        </w:rPr>
        <w:br/>
        <w:t>12.6. Veškeré pohledávky a závazky peněžité povahy vyplývající ze Smlouvy budou mezi Smluvními stranami vyrovnány nejpozději do třiceti (30) kalendářních dnů po ukončení Smlouvy.</w:t>
      </w:r>
    </w:p>
    <w:p w:rsidR="00FB7EEF" w:rsidRDefault="00FB7EEF">
      <w:pPr>
        <w:jc w:val="both"/>
        <w:rPr>
          <w:sz w:val="16"/>
        </w:rPr>
      </w:pPr>
      <w:r>
        <w:rPr>
          <w:sz w:val="16"/>
        </w:rPr>
        <w:br/>
        <w:t>12.7 Pro účely těchto Všeobecných podmínek se písemná výpověď či písemné prohlášení o odstoupení od Smlouvy považují za doručené dnem jejich faktického</w:t>
      </w:r>
      <w:r w:rsidR="00093E18">
        <w:rPr>
          <w:sz w:val="16"/>
        </w:rPr>
        <w:t xml:space="preserve"> doručení</w:t>
      </w:r>
      <w:r>
        <w:rPr>
          <w:sz w:val="16"/>
        </w:rPr>
        <w:t>, nejpozději však 3. pracovním dnem následujícím po dni, kdy byla písemná výpověď či písemné prohlášení o odstoupení od Smlouvy předáno k doručení na adresu sídla resp. Místa podnikání či bydliště druhé Smluvní strany uvedenou v záhlaví Smlouvy. Pro určení data, kdy byla písemná výpověď či písemné prohlášení o odstoupení od Smlouvy předáno k doručení, je rozhodující datum uvedené na příslušném dokladu potvrzujícím převzetí zásilky k doručení.</w:t>
      </w:r>
    </w:p>
    <w:p w:rsidR="00FB7EEF" w:rsidRDefault="00FB7EEF">
      <w:pPr>
        <w:pStyle w:val="VP-nadpisodstavce"/>
      </w:pPr>
      <w:r>
        <w:br/>
        <w:t>Článek XIII. Uplatnění práv z odpovědnosti za vady poskytnuté Služby</w:t>
      </w:r>
    </w:p>
    <w:p w:rsidR="00FB7EEF" w:rsidRDefault="00FB7EEF">
      <w:pPr>
        <w:jc w:val="both"/>
        <w:rPr>
          <w:sz w:val="16"/>
        </w:rPr>
      </w:pPr>
      <w:r>
        <w:rPr>
          <w:sz w:val="16"/>
        </w:rPr>
        <w:t>13.1. V případě, že se Uživatel domnívá, že poskytovaná Služba svým rozsahem, kvalitou nebo cenou neodpovídá smluveným podmínkám a tudíž vykazuje vady, může příslušná práva z odpovědnosti za tyto vady uplatnit u Poskytovatele za podmínek uvedených níže.</w:t>
      </w:r>
    </w:p>
    <w:p w:rsidR="00FB7EEF" w:rsidRDefault="00FB7EEF">
      <w:pPr>
        <w:jc w:val="both"/>
        <w:rPr>
          <w:sz w:val="16"/>
        </w:rPr>
      </w:pPr>
      <w:r>
        <w:rPr>
          <w:sz w:val="16"/>
        </w:rPr>
        <w:t>13.2. Poskytovatel odpovídá za rozsah, cenu a kvalitu jen těch Služeb, které poskytuje v souladu s příslušnou Smlouvou, a to v případě, že</w:t>
      </w:r>
    </w:p>
    <w:p w:rsidR="00FB7EEF" w:rsidRDefault="00FB7EEF">
      <w:pPr>
        <w:numPr>
          <w:ilvl w:val="0"/>
          <w:numId w:val="10"/>
        </w:numPr>
        <w:tabs>
          <w:tab w:val="clear" w:pos="720"/>
          <w:tab w:val="num" w:pos="360"/>
        </w:tabs>
        <w:ind w:left="360" w:hanging="180"/>
        <w:jc w:val="both"/>
        <w:rPr>
          <w:sz w:val="16"/>
        </w:rPr>
      </w:pPr>
      <w:r>
        <w:rPr>
          <w:sz w:val="16"/>
        </w:rPr>
        <w:t xml:space="preserve">smluvně dohodnutá Služba nebyla poskytnuta v kvalitě podle Smlouvy nebo příslušných </w:t>
      </w:r>
      <w:proofErr w:type="gramStart"/>
      <w:r>
        <w:rPr>
          <w:sz w:val="16"/>
        </w:rPr>
        <w:t>předpisů nebo</w:t>
      </w:r>
      <w:proofErr w:type="gramEnd"/>
      <w:r>
        <w:rPr>
          <w:sz w:val="16"/>
        </w:rPr>
        <w:t xml:space="preserve"> že za Službu nebyla účtována cena v souladu s platným Ceníkem nebo Smlouvou, nebo</w:t>
      </w:r>
    </w:p>
    <w:p w:rsidR="00FB7EEF" w:rsidRDefault="00FB7EEF">
      <w:pPr>
        <w:numPr>
          <w:ilvl w:val="0"/>
          <w:numId w:val="10"/>
        </w:numPr>
        <w:tabs>
          <w:tab w:val="clear" w:pos="720"/>
          <w:tab w:val="num" w:pos="360"/>
        </w:tabs>
        <w:ind w:left="360" w:hanging="180"/>
        <w:jc w:val="both"/>
        <w:rPr>
          <w:sz w:val="16"/>
        </w:rPr>
      </w:pPr>
      <w:r>
        <w:rPr>
          <w:sz w:val="16"/>
        </w:rPr>
        <w:t xml:space="preserve">poskytované Služby nemají sjednané, předepsané nebo schválené vlastnosti. </w:t>
      </w:r>
    </w:p>
    <w:p w:rsidR="00FB7EEF" w:rsidRDefault="00FB7EEF">
      <w:pPr>
        <w:jc w:val="both"/>
        <w:rPr>
          <w:sz w:val="16"/>
        </w:rPr>
      </w:pPr>
      <w:r>
        <w:rPr>
          <w:sz w:val="16"/>
        </w:rPr>
        <w:br/>
        <w:t xml:space="preserve">13.3. Reklamace může být uplatněna v případě, že </w:t>
      </w:r>
      <w:proofErr w:type="gramStart"/>
      <w:r>
        <w:rPr>
          <w:sz w:val="16"/>
        </w:rPr>
        <w:t>je</w:t>
      </w:r>
      <w:proofErr w:type="gramEnd"/>
      <w:r>
        <w:rPr>
          <w:sz w:val="16"/>
        </w:rPr>
        <w:t xml:space="preserve"> namítáno špatné vyúčtování ceny za poskytnou Službu nebo nedostatky ve způsobu poskytování Služby.</w:t>
      </w:r>
    </w:p>
    <w:p w:rsidR="00FB7EEF" w:rsidRDefault="00FB7EEF">
      <w:pPr>
        <w:jc w:val="both"/>
        <w:rPr>
          <w:sz w:val="16"/>
        </w:rPr>
      </w:pPr>
      <w:r>
        <w:rPr>
          <w:sz w:val="16"/>
        </w:rPr>
        <w:br/>
        <w:t xml:space="preserve">13.4. Reklamace se uplatňuje písemně u reklamačního pracoviště Poskytovatele, a to na kontaktní adrese uvedené na vyúčtování ceny Služeb Poskytovatele. </w:t>
      </w:r>
    </w:p>
    <w:p w:rsidR="00FB7EEF" w:rsidRDefault="00FB7EEF">
      <w:pPr>
        <w:pStyle w:val="Zkladntext2"/>
        <w:rPr>
          <w:sz w:val="16"/>
        </w:rPr>
      </w:pPr>
      <w:r>
        <w:rPr>
          <w:sz w:val="16"/>
        </w:rPr>
        <w:br/>
        <w:t>13.5. Spočívá-li vada Služby v nesprávně vyúčtované ceně za poskytnutou Službu, má Uživatel právo reklamovat vyúčtování ceny za Službu do dvou (2) měsíců od doručení tohoto vyúčtování, jinak toto právo zanikne.</w:t>
      </w:r>
    </w:p>
    <w:p w:rsidR="00FB7EEF" w:rsidRDefault="00FB7EEF">
      <w:pPr>
        <w:jc w:val="both"/>
        <w:rPr>
          <w:sz w:val="16"/>
        </w:rPr>
      </w:pPr>
      <w:r>
        <w:rPr>
          <w:sz w:val="16"/>
        </w:rPr>
        <w:br/>
        <w:t>13.6. Reklamace týkající se jiných závad než vyúčtované ceny musí být podány bez zbytečného odkladu po jejich zjištění (zpravidla do 15 dnů).</w:t>
      </w:r>
    </w:p>
    <w:p w:rsidR="00FB7EEF" w:rsidRDefault="00FB7EEF">
      <w:pPr>
        <w:jc w:val="both"/>
        <w:rPr>
          <w:sz w:val="16"/>
        </w:rPr>
      </w:pPr>
      <w:r>
        <w:rPr>
          <w:sz w:val="16"/>
        </w:rPr>
        <w:br/>
        <w:t>13.7. Uplatnění Reklamace proti výši účtovaných cen za Služby nemá odkladný účinek a Uživatel je povinen zaplatit účtovanou cenu v plné výši do data splatnosti.</w:t>
      </w:r>
    </w:p>
    <w:p w:rsidR="00FB7EEF" w:rsidRDefault="00FB7EEF">
      <w:pPr>
        <w:jc w:val="both"/>
        <w:rPr>
          <w:sz w:val="16"/>
        </w:rPr>
      </w:pPr>
      <w:r>
        <w:rPr>
          <w:sz w:val="16"/>
        </w:rPr>
        <w:br/>
        <w:t xml:space="preserve">13.8. Reklamace se vyřizují ve lhůtách odpovídajících složitosti a technické či </w:t>
      </w:r>
      <w:r>
        <w:rPr>
          <w:sz w:val="16"/>
        </w:rPr>
        <w:lastRenderedPageBreak/>
        <w:t>administrativní náročnosti uplatněné Reklamace, a to následujícím způsobem:</w:t>
      </w:r>
    </w:p>
    <w:p w:rsidR="00FB7EEF" w:rsidRDefault="00FB7EEF">
      <w:pPr>
        <w:numPr>
          <w:ilvl w:val="0"/>
          <w:numId w:val="11"/>
        </w:numPr>
        <w:tabs>
          <w:tab w:val="clear" w:pos="720"/>
          <w:tab w:val="num" w:pos="360"/>
        </w:tabs>
        <w:ind w:left="360" w:hanging="180"/>
        <w:jc w:val="both"/>
        <w:rPr>
          <w:sz w:val="16"/>
        </w:rPr>
      </w:pPr>
      <w:r>
        <w:rPr>
          <w:sz w:val="16"/>
        </w:rPr>
        <w:t>jednoduché případy Reklamací nevyžadující technické šetření se vyřizují zpravidla do 15 (patnácti) kalendářních dnů od doručení Reklamace;</w:t>
      </w:r>
    </w:p>
    <w:p w:rsidR="00FB7EEF" w:rsidRDefault="00FB7EEF">
      <w:pPr>
        <w:numPr>
          <w:ilvl w:val="0"/>
          <w:numId w:val="11"/>
        </w:numPr>
        <w:tabs>
          <w:tab w:val="clear" w:pos="720"/>
          <w:tab w:val="num" w:pos="360"/>
        </w:tabs>
        <w:ind w:left="360" w:hanging="180"/>
        <w:jc w:val="both"/>
        <w:rPr>
          <w:sz w:val="16"/>
        </w:rPr>
      </w:pPr>
      <w:r>
        <w:rPr>
          <w:sz w:val="16"/>
        </w:rPr>
        <w:t>Reklamace vyžadující technické šetření a Reklamace týkající se ceny se vyřizují nejpozději do 30 (třiceti) kalendářních dnů od doručení Reklamace;</w:t>
      </w:r>
    </w:p>
    <w:p w:rsidR="00FB7EEF" w:rsidRDefault="00FB7EEF">
      <w:pPr>
        <w:jc w:val="both"/>
        <w:rPr>
          <w:sz w:val="16"/>
        </w:rPr>
      </w:pPr>
    </w:p>
    <w:p w:rsidR="00FB7EEF" w:rsidRDefault="00FB7EEF">
      <w:pPr>
        <w:jc w:val="both"/>
        <w:rPr>
          <w:sz w:val="16"/>
        </w:rPr>
      </w:pPr>
      <w:r>
        <w:rPr>
          <w:sz w:val="16"/>
        </w:rPr>
        <w:t>13.9. Uživatel má právo na vrácení přeplatku nebo na vrácení zaplacených cen Služeb na základě kladně vyřízené Reklamace a Poskytovatel má povinnost tyto zaplacené částky vrátit:</w:t>
      </w:r>
    </w:p>
    <w:p w:rsidR="00FB7EEF" w:rsidRDefault="00FB7EEF">
      <w:pPr>
        <w:numPr>
          <w:ilvl w:val="0"/>
          <w:numId w:val="12"/>
        </w:numPr>
        <w:tabs>
          <w:tab w:val="clear" w:pos="720"/>
          <w:tab w:val="num" w:pos="360"/>
        </w:tabs>
        <w:ind w:left="360" w:hanging="180"/>
        <w:jc w:val="both"/>
        <w:rPr>
          <w:sz w:val="16"/>
        </w:rPr>
      </w:pPr>
      <w:r>
        <w:rPr>
          <w:sz w:val="16"/>
        </w:rPr>
        <w:t>formou dobropisu v následujícím vyúčtování po kladném vyřízení Reklamace;</w:t>
      </w:r>
    </w:p>
    <w:p w:rsidR="00FB7EEF" w:rsidRDefault="00FB7EEF">
      <w:pPr>
        <w:numPr>
          <w:ilvl w:val="0"/>
          <w:numId w:val="12"/>
        </w:numPr>
        <w:tabs>
          <w:tab w:val="clear" w:pos="720"/>
          <w:tab w:val="num" w:pos="360"/>
        </w:tabs>
        <w:ind w:left="360" w:hanging="180"/>
        <w:jc w:val="both"/>
        <w:rPr>
          <w:sz w:val="16"/>
        </w:rPr>
      </w:pPr>
      <w:r>
        <w:rPr>
          <w:sz w:val="16"/>
        </w:rPr>
        <w:t>ve lhůtě do třiceti (30) kalendářních dnů ode dne kladného vyřízení Reklamace Uživatele, pokud s Uživatelem nebylo dohodnuto jinak; nebo</w:t>
      </w:r>
    </w:p>
    <w:p w:rsidR="00FB7EEF" w:rsidRDefault="00FB7EEF">
      <w:pPr>
        <w:numPr>
          <w:ilvl w:val="0"/>
          <w:numId w:val="12"/>
        </w:numPr>
        <w:tabs>
          <w:tab w:val="clear" w:pos="720"/>
          <w:tab w:val="num" w:pos="360"/>
        </w:tabs>
        <w:ind w:left="360" w:hanging="180"/>
        <w:jc w:val="both"/>
        <w:rPr>
          <w:sz w:val="16"/>
        </w:rPr>
      </w:pPr>
      <w:r>
        <w:rPr>
          <w:sz w:val="16"/>
        </w:rPr>
        <w:t xml:space="preserve">pokud nebyla úhrada ceny Služeb provedena, zrušením původního vyúčtování a vydáním </w:t>
      </w:r>
      <w:proofErr w:type="spellStart"/>
      <w:r>
        <w:rPr>
          <w:sz w:val="16"/>
        </w:rPr>
        <w:t>yúčtování</w:t>
      </w:r>
      <w:proofErr w:type="spellEnd"/>
      <w:r>
        <w:rPr>
          <w:sz w:val="16"/>
        </w:rPr>
        <w:t xml:space="preserve"> opraveného na základě Reklamace.</w:t>
      </w:r>
    </w:p>
    <w:p w:rsidR="00FB7EEF" w:rsidRDefault="00FB7EEF">
      <w:pPr>
        <w:jc w:val="both"/>
        <w:rPr>
          <w:sz w:val="16"/>
        </w:rPr>
      </w:pPr>
      <w:r>
        <w:rPr>
          <w:sz w:val="16"/>
        </w:rPr>
        <w:br/>
        <w:t xml:space="preserve">13.10. Právo na vrácení přeplatku vzniklého na základě kladně vyřízené Reklamace, který nebylo možno vrátit pro překážky na straně Uživatele, se promlčuje ve lhůtách stanovených obecně závaznými právními předpisy (zákon č. </w:t>
      </w:r>
      <w:r w:rsidR="00586858">
        <w:rPr>
          <w:sz w:val="16"/>
        </w:rPr>
        <w:t>89</w:t>
      </w:r>
      <w:r>
        <w:rPr>
          <w:sz w:val="16"/>
        </w:rPr>
        <w:t>/</w:t>
      </w:r>
      <w:r w:rsidR="00586858">
        <w:rPr>
          <w:sz w:val="16"/>
        </w:rPr>
        <w:t>2012</w:t>
      </w:r>
      <w:r>
        <w:rPr>
          <w:sz w:val="16"/>
        </w:rPr>
        <w:t xml:space="preserve"> Sb., občanský zákoník, v platném znění).</w:t>
      </w:r>
    </w:p>
    <w:p w:rsidR="00FB7EEF" w:rsidRDefault="00FB7EEF">
      <w:pPr>
        <w:jc w:val="both"/>
        <w:rPr>
          <w:sz w:val="16"/>
        </w:rPr>
      </w:pPr>
      <w:r>
        <w:rPr>
          <w:sz w:val="16"/>
        </w:rPr>
        <w:br/>
        <w:t>13.11. V případě, že Uživatel nesouhlasí s výsledkem reklamačního řízení Poskytovatele, má právo obrátit se v případě Reklamace ceny za poskytnutou Službu ve lhůtě třiceti (30) dnů od doručení vyřízení Reklamace na Český telekomunikační úřad.</w:t>
      </w:r>
    </w:p>
    <w:p w:rsidR="00FB7EEF" w:rsidRDefault="00FB7EEF">
      <w:pPr>
        <w:pStyle w:val="VP-nadpisodstavce"/>
      </w:pPr>
      <w:r>
        <w:br/>
        <w:t>Článek XV. Společná ustanovení</w:t>
      </w:r>
    </w:p>
    <w:p w:rsidR="00FB7EEF" w:rsidRDefault="00FB7EEF">
      <w:pPr>
        <w:jc w:val="both"/>
        <w:rPr>
          <w:sz w:val="16"/>
        </w:rPr>
      </w:pPr>
      <w:r>
        <w:rPr>
          <w:sz w:val="16"/>
        </w:rPr>
        <w:t>15.1. Poskytovatel je oprávněn s údaji a informacemi o Uživateli nakládat pouze v souladu s platným právním řádem ČR. Poskytovatel nesmí zpřístupnit tyto informace třetím osobám, s výjimkou případů stanovených nebo požadovaných zákonem nebo na základě souhlasu Uživatele. Není-li stanoveno ve Smlouvě jinak, Uživatel souhlasí s uvedením své obchodní firmy, jména nebo názvu v marketingových materiálech Poskytovatele.</w:t>
      </w:r>
    </w:p>
    <w:p w:rsidR="00FB7EEF" w:rsidRDefault="00FB7EEF">
      <w:pPr>
        <w:jc w:val="both"/>
        <w:rPr>
          <w:sz w:val="16"/>
        </w:rPr>
      </w:pPr>
      <w:r>
        <w:rPr>
          <w:sz w:val="16"/>
        </w:rPr>
        <w:br/>
        <w:t>15.2. Poskytovatel má právo jednostranným úkonem měnit tyto Všeobecné podmínky, je však povinen oznámit to nejméně tři (3) měsíce předem. Oznámení o změně Všeobecných podmínek se děje uveřejněním v provozovnách Poskytovatele a u jeho obchodních zástupců.</w:t>
      </w:r>
    </w:p>
    <w:p w:rsidR="00FB7EEF" w:rsidRDefault="00FB7EEF">
      <w:pPr>
        <w:jc w:val="both"/>
        <w:rPr>
          <w:sz w:val="16"/>
        </w:rPr>
      </w:pPr>
    </w:p>
    <w:p w:rsidR="00FB7EEF" w:rsidRDefault="00FB7EEF">
      <w:pPr>
        <w:pStyle w:val="VP-nadpisodstavce"/>
      </w:pPr>
      <w:r>
        <w:t>Článek XVI. Závěrečná ustanovení</w:t>
      </w:r>
    </w:p>
    <w:p w:rsidR="00FB7EEF" w:rsidRDefault="00FB7EEF">
      <w:pPr>
        <w:pStyle w:val="Zkladntext2"/>
        <w:rPr>
          <w:sz w:val="16"/>
        </w:rPr>
      </w:pPr>
      <w:r>
        <w:rPr>
          <w:sz w:val="16"/>
        </w:rPr>
        <w:t>16.1. Smluvní vztah mezi Uživatelem a Poskytovatelem se řídí právním řádem České republiky.</w:t>
      </w:r>
    </w:p>
    <w:p w:rsidR="00FB7EEF" w:rsidRDefault="00FB7EEF">
      <w:pPr>
        <w:pStyle w:val="Zkladntext2"/>
        <w:rPr>
          <w:sz w:val="16"/>
        </w:rPr>
      </w:pPr>
      <w:r>
        <w:rPr>
          <w:sz w:val="16"/>
        </w:rPr>
        <w:br/>
        <w:t>16.2. Pokud jsou Smlouva, Všeobecné podmínky nebo Obecná specifikace služby vyhotoveny i v cizím jazyce, je vždy rozhodující české znění, nedohodnou-li se Smluvní strany jinak.</w:t>
      </w:r>
    </w:p>
    <w:p w:rsidR="00FB7EEF" w:rsidRDefault="00FB7EEF">
      <w:pPr>
        <w:pStyle w:val="Zkladntext2"/>
        <w:rPr>
          <w:sz w:val="16"/>
        </w:rPr>
      </w:pPr>
      <w:r>
        <w:rPr>
          <w:sz w:val="16"/>
        </w:rPr>
        <w:br/>
        <w:t xml:space="preserve">16.3. V případě, že vznikne rozpor mezi </w:t>
      </w:r>
      <w:r>
        <w:rPr>
          <w:sz w:val="16"/>
        </w:rPr>
        <w:lastRenderedPageBreak/>
        <w:t>ustanoveními Smlouvy, Obecné specifikace služby a Všeobecnými podmínkami, mají přednost ustanovení Smlouvy před ustanoveními Obecné specifikace služby a Všeobecných podmínek a pokud vznikne rozpor mezi ustanoveními Obecné specifikace služby a Všeobecných podmínek, mají přednost ustanovení Obecné specifikace služby před ustanoveními Všeobecných podmínek.</w:t>
      </w:r>
    </w:p>
    <w:p w:rsidR="00FB7EEF" w:rsidRDefault="00FB7EEF">
      <w:pPr>
        <w:pStyle w:val="Zkladntext2"/>
        <w:rPr>
          <w:sz w:val="16"/>
        </w:rPr>
      </w:pPr>
      <w:r>
        <w:rPr>
          <w:sz w:val="16"/>
        </w:rPr>
        <w:br/>
        <w:t>16.4. V případě, že jedno nebo více ustanovení těchto Všeobecných podmínek bude považováno za nezákonné, neplatné nebo nevynutitelné, taková nezákonnost, neplatnost nebo nevynutitelnost se nebude dotýkat ostatních ustanovení těchto Všeobecných podmínek, která budou vykládána tak, jako kdyby tato nezákonná, neplatná anebo nevynutitelná ustanovení neexistovala. Poskytovatel a Uživatel souhlasí s tím, že veškerá nezákonná, neplatná nebo nevynutitelná ustanovení budou nahrazena ustanoveními zákonnými, platnými a vynutitelnými, která se nejvíce blíží smyslu a účelu těchto Všeobecných podmínek.</w:t>
      </w:r>
    </w:p>
    <w:p w:rsidR="00FB7EEF" w:rsidRDefault="00FB7EEF">
      <w:pPr>
        <w:pStyle w:val="Zkladntext2"/>
        <w:rPr>
          <w:sz w:val="16"/>
        </w:rPr>
      </w:pPr>
      <w:r>
        <w:rPr>
          <w:sz w:val="16"/>
        </w:rPr>
        <w:br/>
        <w:t xml:space="preserve">16.5. Tyto Všeobecné podmínky nabývají platnosti a účinnosti dne </w:t>
      </w:r>
      <w:proofErr w:type="spellStart"/>
      <w:r>
        <w:rPr>
          <w:sz w:val="16"/>
        </w:rPr>
        <w:t>dne</w:t>
      </w:r>
      <w:proofErr w:type="spellEnd"/>
      <w:r>
        <w:rPr>
          <w:sz w:val="16"/>
        </w:rPr>
        <w:t xml:space="preserve"> 1. </w:t>
      </w:r>
      <w:r w:rsidR="00586858">
        <w:rPr>
          <w:sz w:val="16"/>
        </w:rPr>
        <w:t>února</w:t>
      </w:r>
      <w:r>
        <w:rPr>
          <w:sz w:val="16"/>
        </w:rPr>
        <w:t xml:space="preserve"> 20</w:t>
      </w:r>
      <w:r w:rsidR="00586858">
        <w:rPr>
          <w:sz w:val="16"/>
        </w:rPr>
        <w:t>14</w:t>
      </w:r>
      <w:r>
        <w:rPr>
          <w:sz w:val="16"/>
        </w:rPr>
        <w:t xml:space="preserve">. </w:t>
      </w:r>
    </w:p>
    <w:sectPr w:rsidR="00FB7EEF" w:rsidSect="000B6E09">
      <w:type w:val="continuous"/>
      <w:pgSz w:w="11906" w:h="16838"/>
      <w:pgMar w:top="1417" w:right="746" w:bottom="1417" w:left="1080" w:header="708" w:footer="708" w:gutter="0"/>
      <w:cols w:num="3" w:space="708" w:equalWidth="0">
        <w:col w:w="3060" w:space="416"/>
        <w:col w:w="3004" w:space="472"/>
        <w:col w:w="3128"/>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8AF"/>
    <w:multiLevelType w:val="hybridMultilevel"/>
    <w:tmpl w:val="22CC5BA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2E806B6"/>
    <w:multiLevelType w:val="hybridMultilevel"/>
    <w:tmpl w:val="61E285E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14043BC"/>
    <w:multiLevelType w:val="hybridMultilevel"/>
    <w:tmpl w:val="8F701D4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7482F3A"/>
    <w:multiLevelType w:val="hybridMultilevel"/>
    <w:tmpl w:val="0456996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8686015"/>
    <w:multiLevelType w:val="hybridMultilevel"/>
    <w:tmpl w:val="A4B64FA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DC94300"/>
    <w:multiLevelType w:val="hybridMultilevel"/>
    <w:tmpl w:val="B3B0FF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8514022"/>
    <w:multiLevelType w:val="hybridMultilevel"/>
    <w:tmpl w:val="CEA2CB6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18B3817"/>
    <w:multiLevelType w:val="hybridMultilevel"/>
    <w:tmpl w:val="273ED4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6F019B4"/>
    <w:multiLevelType w:val="hybridMultilevel"/>
    <w:tmpl w:val="D29E9B0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3953FB8"/>
    <w:multiLevelType w:val="hybridMultilevel"/>
    <w:tmpl w:val="DD8CBEE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6F41E22"/>
    <w:multiLevelType w:val="hybridMultilevel"/>
    <w:tmpl w:val="888A8B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A282049"/>
    <w:multiLevelType w:val="hybridMultilevel"/>
    <w:tmpl w:val="82A2EFD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8"/>
  </w:num>
  <w:num w:numId="5">
    <w:abstractNumId w:val="10"/>
  </w:num>
  <w:num w:numId="6">
    <w:abstractNumId w:val="5"/>
  </w:num>
  <w:num w:numId="7">
    <w:abstractNumId w:val="11"/>
  </w:num>
  <w:num w:numId="8">
    <w:abstractNumId w:val="6"/>
  </w:num>
  <w:num w:numId="9">
    <w:abstractNumId w:val="4"/>
  </w:num>
  <w:num w:numId="10">
    <w:abstractNumId w:val="2"/>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hyphenationZone w:val="425"/>
  <w:noPunctuationKerning/>
  <w:characterSpacingControl w:val="doNotCompress"/>
  <w:compat/>
  <w:rsids>
    <w:rsidRoot w:val="00093E18"/>
    <w:rsid w:val="00047076"/>
    <w:rsid w:val="00055958"/>
    <w:rsid w:val="00093E18"/>
    <w:rsid w:val="000B6E09"/>
    <w:rsid w:val="001C232D"/>
    <w:rsid w:val="002B0F81"/>
    <w:rsid w:val="00586858"/>
    <w:rsid w:val="00996649"/>
    <w:rsid w:val="00A1496E"/>
    <w:rsid w:val="00A16CBD"/>
    <w:rsid w:val="00A94150"/>
    <w:rsid w:val="00B12556"/>
    <w:rsid w:val="00C76DB0"/>
    <w:rsid w:val="00D11B5B"/>
    <w:rsid w:val="00ED31FE"/>
    <w:rsid w:val="00F23A06"/>
    <w:rsid w:val="00FA5D1A"/>
    <w:rsid w:val="00FB7E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E09"/>
    <w:rPr>
      <w:sz w:val="24"/>
      <w:szCs w:val="24"/>
    </w:rPr>
  </w:style>
  <w:style w:type="paragraph" w:styleId="Nadpis3">
    <w:name w:val="heading 3"/>
    <w:basedOn w:val="Normln"/>
    <w:next w:val="Normln"/>
    <w:qFormat/>
    <w:rsid w:val="000B6E09"/>
    <w:pPr>
      <w:keepNext/>
      <w:spacing w:before="240" w:after="60"/>
      <w:outlineLvl w:val="2"/>
    </w:pPr>
    <w:rPr>
      <w:rFonts w:ascii="Tahoma" w:hAnsi="Tahoma" w:cs="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0B6E09"/>
    <w:rPr>
      <w:b/>
      <w:bCs/>
    </w:rPr>
  </w:style>
  <w:style w:type="paragraph" w:styleId="Zkladntext2">
    <w:name w:val="Body Text 2"/>
    <w:basedOn w:val="Normln"/>
    <w:semiHidden/>
    <w:rsid w:val="000B6E09"/>
    <w:pPr>
      <w:jc w:val="both"/>
    </w:pPr>
  </w:style>
  <w:style w:type="paragraph" w:styleId="Zkladntext3">
    <w:name w:val="Body Text 3"/>
    <w:basedOn w:val="Normln"/>
    <w:semiHidden/>
    <w:rsid w:val="000B6E09"/>
    <w:pPr>
      <w:jc w:val="both"/>
    </w:pPr>
    <w:rPr>
      <w:sz w:val="16"/>
    </w:rPr>
  </w:style>
  <w:style w:type="paragraph" w:styleId="Textbubliny">
    <w:name w:val="Balloon Text"/>
    <w:basedOn w:val="Normln"/>
    <w:link w:val="TextbublinyChar"/>
    <w:uiPriority w:val="99"/>
    <w:semiHidden/>
    <w:unhideWhenUsed/>
    <w:rsid w:val="00093E18"/>
    <w:rPr>
      <w:rFonts w:ascii="Tahoma" w:hAnsi="Tahoma" w:cs="Tahoma"/>
      <w:sz w:val="16"/>
      <w:szCs w:val="16"/>
    </w:rPr>
  </w:style>
  <w:style w:type="paragraph" w:customStyle="1" w:styleId="VP-nadpisodstavce">
    <w:name w:val="VP - nadpis odstavce"/>
    <w:rsid w:val="000B6E09"/>
    <w:pPr>
      <w:keepNext/>
      <w:spacing w:after="120"/>
    </w:pPr>
    <w:rPr>
      <w:rFonts w:ascii="Tahoma" w:hAnsi="Tahoma"/>
      <w:b/>
      <w:sz w:val="16"/>
    </w:rPr>
  </w:style>
  <w:style w:type="character" w:customStyle="1" w:styleId="TextbublinyChar">
    <w:name w:val="Text bubliny Char"/>
    <w:link w:val="Textbubliny"/>
    <w:uiPriority w:val="99"/>
    <w:semiHidden/>
    <w:rsid w:val="00093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pPr>
      <w:keepNext/>
      <w:spacing w:before="240" w:after="60"/>
      <w:outlineLvl w:val="2"/>
    </w:pPr>
    <w:rPr>
      <w:rFonts w:ascii="Tahoma" w:hAnsi="Tahoma" w:cs="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b/>
      <w:bCs/>
    </w:rPr>
  </w:style>
  <w:style w:type="paragraph" w:styleId="Zkladntext2">
    <w:name w:val="Body Text 2"/>
    <w:basedOn w:val="Normln"/>
    <w:semiHidden/>
    <w:pPr>
      <w:jc w:val="both"/>
    </w:pPr>
  </w:style>
  <w:style w:type="paragraph" w:styleId="Zkladntext3">
    <w:name w:val="Body Text 3"/>
    <w:basedOn w:val="Normln"/>
    <w:semiHidden/>
    <w:pPr>
      <w:jc w:val="both"/>
    </w:pPr>
    <w:rPr>
      <w:sz w:val="16"/>
    </w:rPr>
  </w:style>
  <w:style w:type="paragraph" w:styleId="Textbubliny">
    <w:name w:val="Balloon Text"/>
    <w:basedOn w:val="Normln"/>
    <w:link w:val="TextbublinyChar"/>
    <w:uiPriority w:val="99"/>
    <w:semiHidden/>
    <w:unhideWhenUsed/>
    <w:rsid w:val="00093E18"/>
    <w:rPr>
      <w:rFonts w:ascii="Tahoma" w:hAnsi="Tahoma" w:cs="Tahoma"/>
      <w:sz w:val="16"/>
      <w:szCs w:val="16"/>
    </w:rPr>
  </w:style>
  <w:style w:type="paragraph" w:customStyle="1" w:styleId="VP-nadpisodstavce">
    <w:name w:val="VP - nadpis odstavce"/>
    <w:pPr>
      <w:keepNext/>
      <w:spacing w:after="120"/>
    </w:pPr>
    <w:rPr>
      <w:rFonts w:ascii="Tahoma" w:hAnsi="Tahoma"/>
      <w:b/>
      <w:sz w:val="16"/>
    </w:rPr>
  </w:style>
  <w:style w:type="character" w:customStyle="1" w:styleId="TextbublinyChar">
    <w:name w:val="Text bubliny Char"/>
    <w:link w:val="Textbubliny"/>
    <w:uiPriority w:val="99"/>
    <w:semiHidden/>
    <w:rsid w:val="00093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71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97E5-7ED0-4BC1-B51F-12AB3107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3418</Words>
  <Characters>20171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Všeobecné podmínky</vt:lpstr>
    </vt:vector>
  </TitlesOfParts>
  <Company/>
  <LinksUpToDate>false</LinksUpToDate>
  <CharactersWithSpaces>23542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podmínky</dc:title>
  <dc:creator>Aleš Nechvátal</dc:creator>
  <cp:lastModifiedBy>Pavel</cp:lastModifiedBy>
  <cp:revision>3</cp:revision>
  <cp:lastPrinted>2014-02-08T19:28:00Z</cp:lastPrinted>
  <dcterms:created xsi:type="dcterms:W3CDTF">2014-02-22T20:01:00Z</dcterms:created>
  <dcterms:modified xsi:type="dcterms:W3CDTF">2014-02-22T20:58:00Z</dcterms:modified>
</cp:coreProperties>
</file>