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78EF" w:rsidRDefault="006278EF" w:rsidP="006278EF">
      <w:bookmarkStart w:id="0" w:name="_GoBack"/>
      <w:bookmarkEnd w:id="0"/>
    </w:p>
    <w:p w:rsidR="006278EF" w:rsidRDefault="006278EF" w:rsidP="006278EF"/>
    <w:p w:rsidR="006278EF" w:rsidRDefault="006278EF" w:rsidP="006278EF"/>
    <w:p w:rsidR="006278EF" w:rsidRDefault="006278EF" w:rsidP="006278EF"/>
    <w:p w:rsidR="006278EF" w:rsidRDefault="006278EF" w:rsidP="006278EF">
      <w:pPr>
        <w:rPr>
          <w:color w:val="575757"/>
          <w:sz w:val="19"/>
          <w:szCs w:val="19"/>
        </w:rPr>
      </w:pPr>
      <w:r>
        <w:rPr>
          <w:color w:val="575757"/>
          <w:sz w:val="19"/>
          <w:szCs w:val="19"/>
        </w:rPr>
        <w:t xml:space="preserve">Odesláno z mého chytrého telefonu Samsung </w:t>
      </w:r>
      <w:proofErr w:type="spellStart"/>
      <w:r>
        <w:rPr>
          <w:color w:val="575757"/>
          <w:sz w:val="19"/>
          <w:szCs w:val="19"/>
        </w:rPr>
        <w:t>Galaxy</w:t>
      </w:r>
      <w:proofErr w:type="spellEnd"/>
      <w:r>
        <w:rPr>
          <w:color w:val="575757"/>
          <w:sz w:val="19"/>
          <w:szCs w:val="19"/>
        </w:rPr>
        <w:t>.</w:t>
      </w:r>
    </w:p>
    <w:p w:rsidR="006278EF" w:rsidRDefault="006278EF" w:rsidP="006278EF"/>
    <w:p w:rsidR="006278EF" w:rsidRDefault="006278EF" w:rsidP="006278EF">
      <w:pPr>
        <w:rPr>
          <w:color w:val="000000"/>
        </w:rPr>
      </w:pPr>
      <w:r>
        <w:rPr>
          <w:color w:val="000000"/>
        </w:rPr>
        <w:t>-------- Původní zpráva --------</w:t>
      </w:r>
    </w:p>
    <w:p w:rsidR="006278EF" w:rsidRDefault="006278EF" w:rsidP="006278EF">
      <w:pPr>
        <w:outlineLvl w:val="0"/>
        <w:rPr>
          <w:color w:val="000000"/>
        </w:rPr>
      </w:pPr>
      <w:r>
        <w:rPr>
          <w:color w:val="000000"/>
        </w:rPr>
        <w:t>Od: Kučera Tomáš &lt;</w:t>
      </w:r>
      <w:hyperlink r:id="rId4" w:history="1">
        <w:r>
          <w:rPr>
            <w:rStyle w:val="Hypertextovodkaz"/>
          </w:rPr>
          <w:t>t.kucera@eurovision.cz</w:t>
        </w:r>
      </w:hyperlink>
      <w:r>
        <w:rPr>
          <w:color w:val="000000"/>
        </w:rPr>
        <w:t xml:space="preserve">&gt; </w:t>
      </w:r>
    </w:p>
    <w:p w:rsidR="006278EF" w:rsidRDefault="006278EF" w:rsidP="006278EF">
      <w:pPr>
        <w:rPr>
          <w:color w:val="000000"/>
        </w:rPr>
      </w:pPr>
      <w:r>
        <w:rPr>
          <w:color w:val="000000"/>
        </w:rPr>
        <w:t xml:space="preserve">Datum: 05.04.18 9:20 (GMT+01:00) </w:t>
      </w:r>
    </w:p>
    <w:p w:rsidR="006278EF" w:rsidRDefault="006278EF" w:rsidP="006278EF">
      <w:pPr>
        <w:rPr>
          <w:color w:val="000000"/>
        </w:rPr>
      </w:pPr>
      <w:r>
        <w:rPr>
          <w:color w:val="000000"/>
        </w:rPr>
        <w:t>Komu: starosta &lt;</w:t>
      </w:r>
      <w:hyperlink r:id="rId5" w:history="1">
        <w:r>
          <w:rPr>
            <w:rStyle w:val="Hypertextovodkaz"/>
          </w:rPr>
          <w:t>starosta@jevisovice.cz</w:t>
        </w:r>
      </w:hyperlink>
      <w:r>
        <w:rPr>
          <w:color w:val="000000"/>
        </w:rPr>
        <w:t xml:space="preserve">&gt; </w:t>
      </w:r>
    </w:p>
    <w:p w:rsidR="006278EF" w:rsidRDefault="006278EF" w:rsidP="006278EF">
      <w:pPr>
        <w:rPr>
          <w:color w:val="000000"/>
        </w:rPr>
      </w:pPr>
      <w:r>
        <w:rPr>
          <w:color w:val="000000"/>
        </w:rPr>
        <w:t xml:space="preserve">Předmět: Komunitní </w:t>
      </w:r>
      <w:proofErr w:type="gramStart"/>
      <w:r>
        <w:rPr>
          <w:color w:val="000000"/>
        </w:rPr>
        <w:t>centrum - FW</w:t>
      </w:r>
      <w:proofErr w:type="gramEnd"/>
      <w:r>
        <w:rPr>
          <w:color w:val="000000"/>
        </w:rPr>
        <w:t xml:space="preserve">: Notifikace interní depeše MS2014+ </w:t>
      </w:r>
    </w:p>
    <w:p w:rsidR="006278EF" w:rsidRDefault="006278EF" w:rsidP="006278EF">
      <w:pPr>
        <w:rPr>
          <w:color w:val="000000"/>
        </w:rPr>
      </w:pPr>
    </w:p>
    <w:p w:rsidR="006278EF" w:rsidRDefault="006278EF" w:rsidP="006278EF">
      <w:pPr>
        <w:spacing w:after="240"/>
        <w:outlineLvl w:val="0"/>
      </w:pPr>
      <w:r>
        <w:t>Dobrý den pane starosto,</w:t>
      </w:r>
      <w:r>
        <w:br/>
      </w:r>
      <w:r>
        <w:br/>
        <w:t xml:space="preserve">bohužel pro Vás nemám dobrou zprávu, včera odpoledne mi ze systému přišla níže uvedená depeše, která znamená konec nadějím. Alokaci výzvy, která byla mnohonásobně překročena, plně pokryly projekty zaregistrované </w:t>
      </w:r>
      <w:proofErr w:type="gramStart"/>
      <w:r>
        <w:t>dříve,</w:t>
      </w:r>
      <w:proofErr w:type="gramEnd"/>
      <w:r>
        <w:t xml:space="preserve"> než ten náš. Za této situace by nám nepomohl ani případně získaný plný počet bodů v rámci hodnocení. Nastalá situace, zejména skutečnost, že alokaci výzvy vzhledem k počtu předložených projektů (desetinásobný převis požadované částky dotace oproti alokaci výzvy) dodatečně nenavýšili, mě samozřejmě mrzí. </w:t>
      </w:r>
      <w:r>
        <w:br/>
      </w:r>
      <w:r>
        <w:br/>
        <w:t>S pozdravem</w:t>
      </w:r>
      <w:r>
        <w:br/>
      </w:r>
      <w:r>
        <w:br/>
        <w:t>Mgr. Tomáš KUČERA</w:t>
      </w:r>
      <w:r>
        <w:br/>
        <w:t>specialista pro dotační poradenství</w:t>
      </w:r>
      <w:r>
        <w:br/>
        <w:t> </w:t>
      </w:r>
      <w:r>
        <w:br/>
        <w:t> </w:t>
      </w:r>
      <w:r>
        <w:br/>
      </w:r>
      <w:r>
        <w:br/>
      </w:r>
      <w:proofErr w:type="spellStart"/>
      <w:r>
        <w:t>Eurovision</w:t>
      </w:r>
      <w:proofErr w:type="spellEnd"/>
      <w:r>
        <w:t>, a. s. | Veveří 2581/102 | 616 00 Brno | Česká republika</w:t>
      </w:r>
      <w:r>
        <w:br/>
        <w:t>T: +420 539 050 614 | M: +420 606 705 162</w:t>
      </w:r>
      <w:r>
        <w:br/>
        <w:t>E: </w:t>
      </w:r>
      <w:hyperlink r:id="rId6" w:history="1">
        <w:r>
          <w:rPr>
            <w:rStyle w:val="Hypertextovodkaz"/>
          </w:rPr>
          <w:t>t.kucera@eurovision.cz</w:t>
        </w:r>
      </w:hyperlink>
      <w:r>
        <w:t> | </w:t>
      </w:r>
      <w:hyperlink r:id="rId7" w:history="1">
        <w:r>
          <w:rPr>
            <w:rStyle w:val="Hypertextovodkaz"/>
          </w:rPr>
          <w:t>www.eurovision.cz</w:t>
        </w:r>
      </w:hyperlink>
      <w:r>
        <w:br/>
        <w:t xml:space="preserve">Společnost </w:t>
      </w:r>
      <w:proofErr w:type="spellStart"/>
      <w:r>
        <w:t>Eurovision</w:t>
      </w:r>
      <w:proofErr w:type="spellEnd"/>
      <w:r>
        <w:t xml:space="preserve">, a.s. je držitelem certifikátů ISO 9001:2015 a ISO 27001:2014. </w:t>
      </w:r>
      <w:r>
        <w:br/>
        <w:t xml:space="preserve">Novinky ze světa dotací sledujte na našem </w:t>
      </w:r>
      <w:proofErr w:type="spellStart"/>
      <w:r>
        <w:t>facebooku</w:t>
      </w:r>
      <w:proofErr w:type="spellEnd"/>
      <w:r>
        <w:t xml:space="preserve"> </w:t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  <w:r>
        <w:br/>
      </w:r>
      <w:proofErr w:type="spellStart"/>
      <w:r>
        <w:t>From</w:t>
      </w:r>
      <w:proofErr w:type="spellEnd"/>
      <w:r>
        <w:t xml:space="preserve">: </w:t>
      </w:r>
      <w:hyperlink r:id="rId8" w:history="1">
        <w:r>
          <w:rPr>
            <w:rStyle w:val="Hypertextovodkaz"/>
          </w:rPr>
          <w:t>ms2014@ms2014.mssf.cz</w:t>
        </w:r>
      </w:hyperlink>
      <w:r>
        <w:t xml:space="preserve"> [</w:t>
      </w:r>
      <w:hyperlink r:id="rId9" w:history="1">
        <w:r>
          <w:rPr>
            <w:rStyle w:val="Hypertextovodkaz"/>
          </w:rPr>
          <w:t>mailto:ms2014@ms2014.mssf.cz</w:t>
        </w:r>
      </w:hyperlink>
      <w:r>
        <w:t xml:space="preserve">] </w:t>
      </w:r>
      <w:r>
        <w:br/>
        <w:t xml:space="preserve">Sent: </w:t>
      </w:r>
      <w:proofErr w:type="spellStart"/>
      <w:r>
        <w:t>Wednesday</w:t>
      </w:r>
      <w:proofErr w:type="spellEnd"/>
      <w:r>
        <w:t xml:space="preserve">, </w:t>
      </w:r>
      <w:proofErr w:type="spellStart"/>
      <w:r>
        <w:t>April</w:t>
      </w:r>
      <w:proofErr w:type="spellEnd"/>
      <w:r>
        <w:t xml:space="preserve"> 04, 2018 3:48 PM</w:t>
      </w:r>
      <w:r>
        <w:br/>
        <w:t>To: Kučera Tomáš &lt;</w:t>
      </w:r>
      <w:hyperlink r:id="rId10" w:history="1">
        <w:r>
          <w:rPr>
            <w:rStyle w:val="Hypertextovodkaz"/>
          </w:rPr>
          <w:t>t.kucera@eurovision.cz</w:t>
        </w:r>
      </w:hyperlink>
      <w:r>
        <w:t>&gt;</w:t>
      </w:r>
      <w:r>
        <w:br/>
      </w:r>
      <w:proofErr w:type="spellStart"/>
      <w:r>
        <w:t>Subject</w:t>
      </w:r>
      <w:proofErr w:type="spellEnd"/>
      <w:r>
        <w:t>: Notifikace interní depeše MS2014+</w:t>
      </w:r>
      <w:r>
        <w:br/>
      </w:r>
      <w:r>
        <w:br/>
        <w:t>Dobrý den,</w:t>
      </w:r>
      <w:r>
        <w:br/>
      </w:r>
      <w:r>
        <w:br/>
        <w:t xml:space="preserve">Máte novou interní depeši v aplikaci MS2014+ na adrese </w:t>
      </w:r>
      <w:hyperlink r:id="rId11" w:history="1">
        <w:r>
          <w:rPr>
            <w:rStyle w:val="Hypertextovodkaz"/>
          </w:rPr>
          <w:t>https://mseu.mssf.cz/</w:t>
        </w:r>
      </w:hyperlink>
      <w:r>
        <w:t>. Toto je automaticky generovaný e-mail na základě Vašeho nastavení. Neodpovídejte na něj.</w:t>
      </w:r>
      <w:r>
        <w:br/>
      </w:r>
      <w:r>
        <w:br/>
        <w:t xml:space="preserve">Odesílatel: Pavel </w:t>
      </w:r>
      <w:proofErr w:type="spellStart"/>
      <w:r>
        <w:t>Ševc</w:t>
      </w:r>
      <w:proofErr w:type="spellEnd"/>
      <w:r>
        <w:t>*</w:t>
      </w:r>
      <w:proofErr w:type="spellStart"/>
      <w:r>
        <w:t>int</w:t>
      </w:r>
      <w:proofErr w:type="spellEnd"/>
      <w:r>
        <w:br/>
      </w:r>
      <w:r>
        <w:lastRenderedPageBreak/>
        <w:t>Předmět: Informace žadatelům o ukončení administrace Žádosti o podporu v 74. výzvě Vázáno na objekt: Projekt: CZ.06.2.56/0.0/0.0/17_088/0007066 Text depeše:</w:t>
      </w:r>
      <w:r>
        <w:br/>
      </w:r>
      <w:r>
        <w:br/>
        <w:t>Vážená paní/Vážený pane,</w:t>
      </w:r>
      <w:r>
        <w:br/>
      </w:r>
      <w:r>
        <w:br/>
        <w:t xml:space="preserve">oznamujeme Vám, že Vámi zaregistrovaná žádost o podporu v 74. výzvě Integrovaného regionálního operačního programu Rozvoj infrastruktury polyfunkčních komunitních center byla z důvodu vysokého převisu žádostí nad alokací výzvy Řídicím orgánem IROP vyřazena z další administrace. Váš projekt se bohužel nachází pod disponibilní alokací výzvy a pod hranici předpokládaného pásma náhradních projektů. Alokace výzvy a předpokládané pásmo náhradních projektů bylo naplněno úspěšnými projekty, které v rámci věcného hodnocení obdržely nejvyšší možný počet bodů a zároveň byly zaregistrovány před Vaší žádostí o podporu. S ohledem na nemožnost navýšení alokace výzvy by ani při kladném vyhodnocení nebylo možné financovat způsobilé výdaje Vašeho projektu. </w:t>
      </w:r>
      <w:r>
        <w:br/>
      </w:r>
      <w:r>
        <w:br/>
        <w:t xml:space="preserve">74. Výzva </w:t>
      </w:r>
      <w:proofErr w:type="gramStart"/>
      <w:r>
        <w:t>IROP - Rozvoj</w:t>
      </w:r>
      <w:proofErr w:type="gramEnd"/>
      <w:r>
        <w:t xml:space="preserve"> infrastruktury polyfunkčních komunitních center byla nastavena jako výzva kolová s celkovou částkou dotace z Evropského fondu pro regionální rozvoj (dále jen EFRR) 140 000 000 Kč.  Vzhledem k mimořádnému zájmu žadatelů bylo ve výzvě kumulativně podáno 88 žádostí o podporu požadujících příspěvek 1 383 908 229,08 Kč z EFRR. Tabulka s konečnými výsledky výzvy a pořadím projektů bude zveřejněna cca do 2 měsíců na webových stránkách IROP </w:t>
      </w:r>
      <w:hyperlink r:id="rId12" w:history="1">
        <w:r>
          <w:rPr>
            <w:rStyle w:val="Hypertextovodkaz"/>
          </w:rPr>
          <w:t>http://www.strukturalni-fondy.cz/cs/Microsites/IROP/Vyzvy/Vyzva-c-74-Rozvoj-infrastruktury-polyfunkcnich-komunitnich-center</w:t>
        </w:r>
      </w:hyperlink>
      <w:r>
        <w:br/>
      </w:r>
      <w:r>
        <w:br/>
        <w:t xml:space="preserve">Děkujeme za Váš projevený zájem a doufáme, že IROP zachováte svou přízeň a využijete dalších nabízených dotačních možností. Přehled všech vyhlášených výzev v rámci IROP naleznete na </w:t>
      </w:r>
      <w:hyperlink r:id="rId13" w:history="1">
        <w:r>
          <w:rPr>
            <w:rStyle w:val="Hypertextovodkaz"/>
          </w:rPr>
          <w:t>http://strukturalni-fondy.cz/cs/Microsites/IROP/Vyzvy</w:t>
        </w:r>
      </w:hyperlink>
      <w:r>
        <w:br/>
      </w:r>
      <w:r>
        <w:br/>
        <w:t>UPOZORNĚNÍ: Na tuto depeši prosím neodpovídejte. Depeše jsou zasílány pracovníky CRR ČR, kteří nejsou administrátory projektů a na Vaši korespondenci nebudou a ani nemohou reagovat.</w:t>
      </w:r>
      <w:r>
        <w:br/>
      </w:r>
      <w:r>
        <w:br/>
        <w:t>Děkujeme Vám za pochopení.</w:t>
      </w:r>
      <w:r>
        <w:br/>
      </w:r>
      <w:r>
        <w:br/>
        <w:t xml:space="preserve">Centrum pro regionální rozvoj České republiky U Nákladového nádraží 3144/4, 130 00 </w:t>
      </w:r>
      <w:proofErr w:type="gramStart"/>
      <w:r>
        <w:t>Praha - Strašnice</w:t>
      </w:r>
      <w:proofErr w:type="gramEnd"/>
      <w:r>
        <w:t xml:space="preserve"> </w:t>
      </w:r>
      <w:hyperlink r:id="rId14" w:history="1">
        <w:r>
          <w:rPr>
            <w:rStyle w:val="Hypertextovodkaz"/>
          </w:rPr>
          <w:t>www.crr.cz</w:t>
        </w:r>
      </w:hyperlink>
    </w:p>
    <w:p w:rsidR="00406B39" w:rsidRDefault="00406B39"/>
    <w:sectPr w:rsidR="00406B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8EF"/>
    <w:rsid w:val="00406B39"/>
    <w:rsid w:val="00511D2C"/>
    <w:rsid w:val="00627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C56C4"/>
  <w15:chartTrackingRefBased/>
  <w15:docId w15:val="{093D7BFC-AB41-4D38-B348-7342F39ED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278EF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6278E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25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s2014@ms2014.mssf.cz" TargetMode="External"/><Relationship Id="rId13" Type="http://schemas.openxmlformats.org/officeDocument/2006/relationships/hyperlink" Target="http://strukturalni-fondy.cz/cs/Microsites/IROP/Vyzvy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eurovision.cz" TargetMode="External"/><Relationship Id="rId12" Type="http://schemas.openxmlformats.org/officeDocument/2006/relationships/hyperlink" Target="http://www.strukturalni-fondy.cz/cs/Microsites/IROP/Vyzvy/Vyzva-c-74-Rozvoj-infrastruktury-polyfunkcnich-komunitnich-center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t.kucera@eurovision.cz" TargetMode="External"/><Relationship Id="rId11" Type="http://schemas.openxmlformats.org/officeDocument/2006/relationships/hyperlink" Target="https://mseu.mssf.cz/" TargetMode="External"/><Relationship Id="rId5" Type="http://schemas.openxmlformats.org/officeDocument/2006/relationships/hyperlink" Target="mailto:starosta@jevisovice.cz" TargetMode="External"/><Relationship Id="rId15" Type="http://schemas.openxmlformats.org/officeDocument/2006/relationships/fontTable" Target="fontTable.xml"/><Relationship Id="rId10" Type="http://schemas.openxmlformats.org/officeDocument/2006/relationships/hyperlink" Target="mailto:t.kucera@eurovision.cz" TargetMode="External"/><Relationship Id="rId4" Type="http://schemas.openxmlformats.org/officeDocument/2006/relationships/hyperlink" Target="mailto:t.kucera@eurovision.cz" TargetMode="External"/><Relationship Id="rId9" Type="http://schemas.openxmlformats.org/officeDocument/2006/relationships/hyperlink" Target="mailto:ms2014@ms2014.mssf.cz" TargetMode="External"/><Relationship Id="rId14" Type="http://schemas.openxmlformats.org/officeDocument/2006/relationships/hyperlink" Target="http://www.crr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623</Words>
  <Characters>3677</Characters>
  <Application>Microsoft Office Word</Application>
  <DocSecurity>0</DocSecurity>
  <Lines>30</Lines>
  <Paragraphs>8</Paragraphs>
  <ScaleCrop>false</ScaleCrop>
  <Company/>
  <LinksUpToDate>false</LinksUpToDate>
  <CharactersWithSpaces>4292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starosta@jevisovice.cz</dc:creator>
  <cp:keywords/>
  <dc:description/>
  <cp:lastModifiedBy>starosta@jevisovice.cz</cp:lastModifiedBy>
  <cp:revision>1</cp:revision>
  <dcterms:created xsi:type="dcterms:W3CDTF">2018-05-01T15:37:00Z</dcterms:created>
  <dcterms:modified xsi:type="dcterms:W3CDTF">2018-05-01T15:37:00Z</dcterms:modified>
</cp:coreProperties>
</file>